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09" w:rsidRDefault="00F16EE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user\Documents\Scanned Documents\Рисунок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3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568"/>
        <w:gridCol w:w="6946"/>
        <w:gridCol w:w="1417"/>
        <w:gridCol w:w="1985"/>
      </w:tblGrid>
      <w:tr w:rsidR="00567D09" w:rsidRPr="008B372A" w:rsidTr="00567D09">
        <w:trPr>
          <w:trHeight w:val="6163"/>
        </w:trPr>
        <w:tc>
          <w:tcPr>
            <w:tcW w:w="568" w:type="dxa"/>
          </w:tcPr>
          <w:p w:rsidR="00567D09" w:rsidRPr="008B372A" w:rsidRDefault="00567D09" w:rsidP="002B2DC4">
            <w:pPr>
              <w:ind w:right="355"/>
              <w:jc w:val="both"/>
            </w:pPr>
            <w:r w:rsidRPr="008B372A">
              <w:lastRenderedPageBreak/>
              <w:t>3</w:t>
            </w:r>
          </w:p>
        </w:tc>
        <w:tc>
          <w:tcPr>
            <w:tcW w:w="6946" w:type="dxa"/>
          </w:tcPr>
          <w:p w:rsidR="00567D09" w:rsidRPr="008B372A" w:rsidRDefault="00567D09" w:rsidP="002B2DC4">
            <w:pPr>
              <w:shd w:val="clear" w:color="auto" w:fill="FFFFFF"/>
              <w:rPr>
                <w:b/>
                <w:color w:val="1A1A1A"/>
              </w:rPr>
            </w:pPr>
            <w:r w:rsidRPr="008B372A">
              <w:rPr>
                <w:b/>
                <w:color w:val="1A1A1A"/>
              </w:rPr>
              <w:t>Тема: «Различные формы дополнительной работы с учащимися».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b/>
                <w:color w:val="1A1A1A"/>
              </w:rPr>
              <w:t>Форма проведения:</w:t>
            </w:r>
            <w:r w:rsidRPr="008B372A">
              <w:rPr>
                <w:color w:val="1A1A1A"/>
              </w:rPr>
              <w:t xml:space="preserve"> круглый стол, обмен опытом.</w:t>
            </w:r>
          </w:p>
          <w:p w:rsidR="00567D09" w:rsidRPr="007A43BF" w:rsidRDefault="00567D09" w:rsidP="002B2DC4">
            <w:pPr>
              <w:shd w:val="clear" w:color="auto" w:fill="FFFFFF"/>
              <w:rPr>
                <w:i/>
                <w:color w:val="1A1A1A"/>
              </w:rPr>
            </w:pPr>
            <w:r w:rsidRPr="007A43BF">
              <w:rPr>
                <w:b/>
                <w:i/>
                <w:color w:val="1A1A1A"/>
              </w:rPr>
              <w:t>Вопросы для обсуждения</w:t>
            </w:r>
            <w:r w:rsidRPr="007A43BF">
              <w:rPr>
                <w:i/>
                <w:color w:val="1A1A1A"/>
              </w:rPr>
              <w:t>: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1.Обсуждение результатов школьных и муниципальных этапов Всероссийских олимпиад по предметам естественно-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математического цикла.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 xml:space="preserve">2. </w:t>
            </w:r>
            <w:r>
              <w:rPr>
                <w:color w:val="1A1A1A"/>
              </w:rPr>
              <w:t>Привлечение одаренных детей к творческой деятельности через научно-практические конференции, исследовательские работы.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 xml:space="preserve">4. Подготовительная работа к проведению </w:t>
            </w:r>
            <w:proofErr w:type="gramStart"/>
            <w:r w:rsidRPr="008B372A">
              <w:rPr>
                <w:color w:val="1A1A1A"/>
              </w:rPr>
              <w:t>пробного</w:t>
            </w:r>
            <w:proofErr w:type="gramEnd"/>
            <w:r w:rsidRPr="008B372A">
              <w:rPr>
                <w:color w:val="1A1A1A"/>
              </w:rPr>
              <w:t xml:space="preserve"> ОГЭ – 9  по предметам ЕМЦ.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5. Круглый стол: «Эффективность индивидуальной работы учителей методического объединения с одаренными детьми» (обмен опытом)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6.</w:t>
            </w:r>
            <w:r>
              <w:rPr>
                <w:color w:val="1A1A1A"/>
              </w:rPr>
              <w:t>Работа учителей МО ЕМЦ со слабоуспевающими детьми.</w:t>
            </w:r>
            <w:r w:rsidRPr="008B372A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7.</w:t>
            </w:r>
            <w:r w:rsidRPr="008B372A">
              <w:rPr>
                <w:color w:val="1A1A1A"/>
              </w:rPr>
              <w:t>Анализ успеваемости по предметам естественно-математического цикла за 2 четверть и 1 полугодие в 5 -9 классах.</w:t>
            </w:r>
          </w:p>
          <w:p w:rsidR="00567D09" w:rsidRPr="008B372A" w:rsidRDefault="00567D09" w:rsidP="002B2DC4">
            <w:pPr>
              <w:shd w:val="clear" w:color="auto" w:fill="FFFFFF"/>
              <w:rPr>
                <w:b/>
                <w:color w:val="1A1A1A"/>
              </w:rPr>
            </w:pPr>
            <w:r w:rsidRPr="008B372A">
              <w:rPr>
                <w:b/>
                <w:color w:val="1A1A1A"/>
              </w:rPr>
              <w:t>Работа между заседаниями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1</w:t>
            </w:r>
            <w:r>
              <w:rPr>
                <w:color w:val="1A1A1A"/>
              </w:rPr>
              <w:t>.</w:t>
            </w:r>
            <w:r w:rsidRPr="008B372A">
              <w:rPr>
                <w:color w:val="1A1A1A"/>
              </w:rPr>
              <w:t xml:space="preserve">Проведение школьных репетиционных экзаменов в форме ОГЭ 9 класс 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2</w:t>
            </w:r>
            <w:r>
              <w:rPr>
                <w:color w:val="1A1A1A"/>
              </w:rPr>
              <w:t>.</w:t>
            </w:r>
            <w:r w:rsidRPr="008B372A">
              <w:rPr>
                <w:color w:val="1A1A1A"/>
              </w:rPr>
              <w:t xml:space="preserve"> Проведение открытых уроков.</w:t>
            </w:r>
          </w:p>
        </w:tc>
        <w:tc>
          <w:tcPr>
            <w:tcW w:w="1417" w:type="dxa"/>
          </w:tcPr>
          <w:p w:rsidR="00567D09" w:rsidRPr="008B372A" w:rsidRDefault="00567D09" w:rsidP="002B2DC4">
            <w:pPr>
              <w:tabs>
                <w:tab w:val="left" w:pos="1485"/>
              </w:tabs>
              <w:ind w:right="-250"/>
            </w:pPr>
            <w:r w:rsidRPr="008B372A">
              <w:rPr>
                <w:lang w:val="en-US"/>
              </w:rPr>
              <w:t>III</w:t>
            </w:r>
          </w:p>
          <w:p w:rsidR="00567D09" w:rsidRPr="008B372A" w:rsidRDefault="00567D09" w:rsidP="002B2DC4">
            <w:pPr>
              <w:tabs>
                <w:tab w:val="left" w:pos="1485"/>
              </w:tabs>
              <w:ind w:right="-250"/>
            </w:pPr>
            <w:r w:rsidRPr="008B372A">
              <w:t>заседание</w:t>
            </w:r>
          </w:p>
          <w:p w:rsidR="00567D09" w:rsidRPr="008B372A" w:rsidRDefault="00567D09" w:rsidP="002B2DC4">
            <w:pPr>
              <w:ind w:right="355"/>
            </w:pPr>
            <w:r>
              <w:rPr>
                <w:color w:val="1A1A1A"/>
              </w:rPr>
              <w:t>я</w:t>
            </w:r>
            <w:r w:rsidRPr="008B372A">
              <w:rPr>
                <w:color w:val="1A1A1A"/>
              </w:rPr>
              <w:t>нварь</w:t>
            </w:r>
          </w:p>
        </w:tc>
        <w:tc>
          <w:tcPr>
            <w:tcW w:w="1985" w:type="dxa"/>
          </w:tcPr>
          <w:p w:rsidR="00567D09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ind w:right="355"/>
              <w:jc w:val="both"/>
            </w:pPr>
          </w:p>
          <w:p w:rsidR="00567D09" w:rsidRPr="008B372A" w:rsidRDefault="00567D09" w:rsidP="002B2DC4">
            <w:pPr>
              <w:ind w:right="355"/>
              <w:jc w:val="both"/>
            </w:pPr>
            <w:r w:rsidRPr="008B372A">
              <w:t>Члены МО</w:t>
            </w:r>
          </w:p>
          <w:p w:rsidR="00567D09" w:rsidRPr="008B372A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ind w:right="355"/>
              <w:jc w:val="both"/>
            </w:pPr>
          </w:p>
          <w:p w:rsidR="00567D09" w:rsidRPr="008B372A" w:rsidRDefault="00567D09" w:rsidP="002B2DC4">
            <w:pPr>
              <w:ind w:right="355"/>
              <w:jc w:val="both"/>
            </w:pPr>
            <w:r w:rsidRPr="008B372A">
              <w:t>Члены МО</w:t>
            </w:r>
          </w:p>
          <w:p w:rsidR="00567D09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jc w:val="both"/>
            </w:pPr>
          </w:p>
          <w:p w:rsidR="00567D09" w:rsidRPr="008B372A" w:rsidRDefault="00567D09" w:rsidP="002B2DC4">
            <w:pPr>
              <w:jc w:val="both"/>
            </w:pPr>
            <w:r w:rsidRPr="008B372A">
              <w:t>Учителя-предметники</w:t>
            </w:r>
          </w:p>
          <w:p w:rsidR="00567D09" w:rsidRDefault="00567D09" w:rsidP="002B2DC4"/>
          <w:p w:rsidR="00567D09" w:rsidRDefault="00567D09" w:rsidP="002B2DC4">
            <w:r w:rsidRPr="008B372A">
              <w:t>Члены МО</w:t>
            </w:r>
          </w:p>
          <w:p w:rsidR="00567D09" w:rsidRPr="004F45AE" w:rsidRDefault="00567D09" w:rsidP="002B2DC4"/>
          <w:p w:rsidR="00567D09" w:rsidRPr="008B372A" w:rsidRDefault="00567D09" w:rsidP="002B2DC4">
            <w:pPr>
              <w:jc w:val="both"/>
            </w:pPr>
            <w:r w:rsidRPr="008B372A">
              <w:t>Учителя-предметники</w:t>
            </w:r>
          </w:p>
          <w:p w:rsidR="00567D09" w:rsidRPr="004F45AE" w:rsidRDefault="00567D09" w:rsidP="002B2DC4"/>
        </w:tc>
      </w:tr>
      <w:tr w:rsidR="00567D09" w:rsidRPr="008B372A" w:rsidTr="00567D09">
        <w:trPr>
          <w:trHeight w:val="5423"/>
        </w:trPr>
        <w:tc>
          <w:tcPr>
            <w:tcW w:w="568" w:type="dxa"/>
          </w:tcPr>
          <w:p w:rsidR="00567D09" w:rsidRPr="008B372A" w:rsidRDefault="00567D09" w:rsidP="002B2DC4">
            <w:pPr>
              <w:ind w:right="355"/>
              <w:jc w:val="both"/>
            </w:pPr>
            <w:r w:rsidRPr="008B372A">
              <w:t>4</w:t>
            </w:r>
          </w:p>
        </w:tc>
        <w:tc>
          <w:tcPr>
            <w:tcW w:w="6946" w:type="dxa"/>
          </w:tcPr>
          <w:p w:rsidR="00567D09" w:rsidRDefault="00567D09" w:rsidP="002B2DC4">
            <w:pPr>
              <w:shd w:val="clear" w:color="auto" w:fill="FFFFFF"/>
              <w:rPr>
                <w:b/>
                <w:color w:val="1A1A1A"/>
              </w:rPr>
            </w:pPr>
            <w:r w:rsidRPr="008B372A">
              <w:rPr>
                <w:b/>
                <w:color w:val="1A1A1A"/>
              </w:rPr>
              <w:t xml:space="preserve">Тема: </w:t>
            </w:r>
            <w:r>
              <w:rPr>
                <w:b/>
                <w:color w:val="1A1A1A"/>
              </w:rPr>
              <w:t>«Поделюсь с опытом с коллегами»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b/>
                <w:color w:val="1A1A1A"/>
              </w:rPr>
              <w:t>Форма проведения:</w:t>
            </w:r>
            <w:r w:rsidRPr="008B372A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 xml:space="preserve"> мастер-класс</w:t>
            </w:r>
          </w:p>
          <w:p w:rsidR="00567D09" w:rsidRPr="007A43BF" w:rsidRDefault="00567D09" w:rsidP="002B2DC4">
            <w:pPr>
              <w:shd w:val="clear" w:color="auto" w:fill="FFFFFF"/>
              <w:rPr>
                <w:i/>
                <w:color w:val="1A1A1A"/>
              </w:rPr>
            </w:pPr>
            <w:r w:rsidRPr="007A43BF">
              <w:rPr>
                <w:b/>
                <w:i/>
                <w:color w:val="1A1A1A"/>
              </w:rPr>
              <w:t>Вопросы для обсуждения</w:t>
            </w:r>
            <w:r w:rsidRPr="007A43BF">
              <w:rPr>
                <w:i/>
                <w:color w:val="1A1A1A"/>
              </w:rPr>
              <w:t>: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1</w:t>
            </w:r>
            <w:r>
              <w:rPr>
                <w:color w:val="1A1A1A"/>
              </w:rPr>
              <w:t>.</w:t>
            </w:r>
            <w:r w:rsidRPr="008B372A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«Ярмарка идей» - п</w:t>
            </w:r>
            <w:r w:rsidRPr="008B372A">
              <w:rPr>
                <w:color w:val="1A1A1A"/>
              </w:rPr>
              <w:t xml:space="preserve">роведение </w:t>
            </w:r>
            <w:r>
              <w:rPr>
                <w:color w:val="1A1A1A"/>
              </w:rPr>
              <w:t>мастер-классов учителей МО ЕМЦ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2. Организация и проведение предметной декады по предметам ЕМЦ.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3.</w:t>
            </w:r>
            <w:r w:rsidRPr="008B372A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Состояние подготовки к ГИА по предметам ЕМЦ.</w:t>
            </w:r>
          </w:p>
          <w:p w:rsidR="00567D09" w:rsidRPr="005A267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4</w:t>
            </w:r>
            <w:r>
              <w:rPr>
                <w:color w:val="1A1A1A"/>
              </w:rPr>
              <w:t xml:space="preserve">.Применение </w:t>
            </w:r>
            <w:proofErr w:type="spellStart"/>
            <w:r>
              <w:rPr>
                <w:color w:val="1A1A1A"/>
              </w:rPr>
              <w:t>здоровьесберегающих</w:t>
            </w:r>
            <w:proofErr w:type="spellEnd"/>
            <w:r>
              <w:rPr>
                <w:color w:val="1A1A1A"/>
              </w:rPr>
              <w:t xml:space="preserve"> технологии на уроках как реализация личностно-ориентированного подхода к обучению.</w:t>
            </w:r>
            <w:r w:rsidRPr="008B372A">
              <w:rPr>
                <w:color w:val="1A1A1A"/>
              </w:rPr>
              <w:t xml:space="preserve"> </w:t>
            </w:r>
          </w:p>
          <w:p w:rsidR="00567D09" w:rsidRDefault="00567D09" w:rsidP="002B2DC4">
            <w:pPr>
              <w:shd w:val="clear" w:color="auto" w:fill="FFFFFF"/>
              <w:rPr>
                <w:b/>
                <w:i/>
                <w:color w:val="1A1A1A"/>
              </w:rPr>
            </w:pP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073235">
              <w:rPr>
                <w:b/>
                <w:i/>
                <w:color w:val="1A1A1A"/>
              </w:rPr>
              <w:t>Работа между заседаниями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1</w:t>
            </w:r>
            <w:r>
              <w:rPr>
                <w:color w:val="1A1A1A"/>
              </w:rPr>
              <w:t>.</w:t>
            </w:r>
            <w:r w:rsidRPr="008B372A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Проведение административных контрольных работ и пробных ОГЭ.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2</w:t>
            </w:r>
            <w:r>
              <w:rPr>
                <w:color w:val="1A1A1A"/>
              </w:rPr>
              <w:t xml:space="preserve">.Разработка </w:t>
            </w:r>
            <w:proofErr w:type="gramStart"/>
            <w:r>
              <w:rPr>
                <w:color w:val="1A1A1A"/>
              </w:rPr>
              <w:t>методических</w:t>
            </w:r>
            <w:proofErr w:type="gramEnd"/>
            <w:r>
              <w:rPr>
                <w:color w:val="1A1A1A"/>
              </w:rPr>
              <w:t xml:space="preserve"> рекомендации по отдельным предметам по обновленным ФГОС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3</w:t>
            </w:r>
            <w:r>
              <w:rPr>
                <w:color w:val="1A1A1A"/>
              </w:rPr>
              <w:t>.</w:t>
            </w:r>
            <w:r w:rsidRPr="008B372A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Подготовка к ОГЭ</w:t>
            </w:r>
          </w:p>
          <w:p w:rsidR="00567D09" w:rsidRPr="00705F1D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>4</w:t>
            </w:r>
            <w:r>
              <w:rPr>
                <w:color w:val="1A1A1A"/>
              </w:rPr>
              <w:t>.</w:t>
            </w:r>
            <w:r w:rsidRPr="008B372A">
              <w:rPr>
                <w:color w:val="1A1A1A"/>
              </w:rPr>
              <w:t xml:space="preserve"> Знакомство с нормативно – правовой базой по итоговой аттестации.</w:t>
            </w:r>
          </w:p>
        </w:tc>
        <w:tc>
          <w:tcPr>
            <w:tcW w:w="1417" w:type="dxa"/>
          </w:tcPr>
          <w:p w:rsidR="00567D09" w:rsidRPr="008B372A" w:rsidRDefault="00567D09" w:rsidP="002B2DC4">
            <w:pPr>
              <w:ind w:right="-108"/>
              <w:jc w:val="center"/>
            </w:pPr>
            <w:r w:rsidRPr="008B372A">
              <w:rPr>
                <w:lang w:val="en-US"/>
              </w:rPr>
              <w:t>IV</w:t>
            </w:r>
          </w:p>
          <w:p w:rsidR="00567D09" w:rsidRPr="008B372A" w:rsidRDefault="00567D09" w:rsidP="002B2DC4">
            <w:pPr>
              <w:ind w:right="-108"/>
              <w:jc w:val="center"/>
            </w:pPr>
            <w:r w:rsidRPr="008B372A">
              <w:t>заседание  март</w:t>
            </w:r>
          </w:p>
        </w:tc>
        <w:tc>
          <w:tcPr>
            <w:tcW w:w="1985" w:type="dxa"/>
          </w:tcPr>
          <w:p w:rsidR="00567D09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ind w:right="355"/>
              <w:jc w:val="both"/>
            </w:pPr>
          </w:p>
          <w:p w:rsidR="00567D09" w:rsidRPr="008B372A" w:rsidRDefault="00567D09" w:rsidP="002B2DC4">
            <w:pPr>
              <w:ind w:right="355"/>
              <w:jc w:val="both"/>
            </w:pPr>
            <w:proofErr w:type="spellStart"/>
            <w:r w:rsidRPr="008B372A">
              <w:t>Уч</w:t>
            </w:r>
            <w:proofErr w:type="gramStart"/>
            <w:r w:rsidRPr="008B372A">
              <w:t>.-</w:t>
            </w:r>
            <w:proofErr w:type="gramEnd"/>
            <w:r w:rsidRPr="008B372A">
              <w:t>предметники</w:t>
            </w:r>
            <w:proofErr w:type="spellEnd"/>
          </w:p>
          <w:p w:rsidR="00567D09" w:rsidRDefault="00567D09" w:rsidP="002B2DC4">
            <w:pPr>
              <w:ind w:right="355"/>
              <w:jc w:val="both"/>
            </w:pPr>
          </w:p>
          <w:p w:rsidR="00567D09" w:rsidRPr="008B372A" w:rsidRDefault="00567D09" w:rsidP="002B2DC4">
            <w:pPr>
              <w:ind w:right="355"/>
              <w:jc w:val="both"/>
            </w:pPr>
            <w:proofErr w:type="spellStart"/>
            <w:r w:rsidRPr="008B372A">
              <w:t>Уч</w:t>
            </w:r>
            <w:proofErr w:type="gramStart"/>
            <w:r w:rsidRPr="008B372A">
              <w:t>.-</w:t>
            </w:r>
            <w:proofErr w:type="gramEnd"/>
            <w:r w:rsidRPr="008B372A">
              <w:t>предметники</w:t>
            </w:r>
            <w:proofErr w:type="spellEnd"/>
          </w:p>
          <w:p w:rsidR="00567D09" w:rsidRDefault="00567D09" w:rsidP="002B2DC4">
            <w:pPr>
              <w:ind w:right="355"/>
              <w:jc w:val="both"/>
            </w:pPr>
          </w:p>
          <w:p w:rsidR="00567D09" w:rsidRPr="008B372A" w:rsidRDefault="00567D09" w:rsidP="002B2DC4">
            <w:pPr>
              <w:ind w:right="355"/>
              <w:jc w:val="both"/>
            </w:pPr>
            <w:proofErr w:type="spellStart"/>
            <w:r w:rsidRPr="008B372A">
              <w:t>Уч</w:t>
            </w:r>
            <w:proofErr w:type="gramStart"/>
            <w:r w:rsidRPr="008B372A">
              <w:t>.-</w:t>
            </w:r>
            <w:proofErr w:type="gramEnd"/>
            <w:r w:rsidRPr="008B372A">
              <w:t>предметники</w:t>
            </w:r>
            <w:proofErr w:type="spellEnd"/>
          </w:p>
          <w:p w:rsidR="00567D09" w:rsidRPr="008B372A" w:rsidRDefault="00567D09" w:rsidP="002B2DC4">
            <w:pPr>
              <w:ind w:right="355"/>
              <w:jc w:val="both"/>
            </w:pPr>
            <w:proofErr w:type="spellStart"/>
            <w:r w:rsidRPr="008B372A">
              <w:t>Уч</w:t>
            </w:r>
            <w:proofErr w:type="gramStart"/>
            <w:r w:rsidRPr="008B372A">
              <w:t>.-</w:t>
            </w:r>
            <w:proofErr w:type="gramEnd"/>
            <w:r w:rsidRPr="008B372A">
              <w:t>предметники</w:t>
            </w:r>
            <w:proofErr w:type="spellEnd"/>
          </w:p>
          <w:p w:rsidR="00567D09" w:rsidRPr="008B372A" w:rsidRDefault="00567D09" w:rsidP="002B2DC4">
            <w:pPr>
              <w:ind w:right="355"/>
              <w:jc w:val="both"/>
            </w:pPr>
            <w:r>
              <w:rPr>
                <w:color w:val="1A1A1A"/>
              </w:rPr>
              <w:t xml:space="preserve">члены </w:t>
            </w:r>
            <w:r w:rsidRPr="008B372A">
              <w:rPr>
                <w:color w:val="1A1A1A"/>
              </w:rPr>
              <w:t>МО ЕМЦ</w:t>
            </w:r>
          </w:p>
        </w:tc>
      </w:tr>
      <w:tr w:rsidR="00567D09" w:rsidRPr="008B372A" w:rsidTr="00567D09">
        <w:trPr>
          <w:trHeight w:val="2975"/>
        </w:trPr>
        <w:tc>
          <w:tcPr>
            <w:tcW w:w="568" w:type="dxa"/>
          </w:tcPr>
          <w:p w:rsidR="00567D09" w:rsidRPr="008B372A" w:rsidRDefault="00567D09" w:rsidP="002B2DC4">
            <w:pPr>
              <w:ind w:right="355"/>
              <w:jc w:val="both"/>
            </w:pPr>
            <w:r w:rsidRPr="008B372A">
              <w:lastRenderedPageBreak/>
              <w:t>5</w:t>
            </w:r>
          </w:p>
        </w:tc>
        <w:tc>
          <w:tcPr>
            <w:tcW w:w="6946" w:type="dxa"/>
          </w:tcPr>
          <w:p w:rsidR="00567D09" w:rsidRDefault="00567D09" w:rsidP="002B2DC4">
            <w:pPr>
              <w:shd w:val="clear" w:color="auto" w:fill="FFFFFF"/>
              <w:rPr>
                <w:b/>
                <w:color w:val="1A1A1A"/>
              </w:rPr>
            </w:pPr>
            <w:r w:rsidRPr="008B372A">
              <w:rPr>
                <w:b/>
                <w:color w:val="1A1A1A"/>
              </w:rPr>
              <w:t>Тема: «</w:t>
            </w:r>
            <w:r>
              <w:rPr>
                <w:b/>
                <w:color w:val="1A1A1A"/>
              </w:rPr>
              <w:t xml:space="preserve">Составляющие </w:t>
            </w:r>
            <w:r w:rsidRPr="008B372A">
              <w:rPr>
                <w:b/>
                <w:color w:val="1A1A1A"/>
              </w:rPr>
              <w:t>образовательного процесса».</w:t>
            </w:r>
          </w:p>
          <w:p w:rsidR="00567D09" w:rsidRPr="007A43BF" w:rsidRDefault="00567D09" w:rsidP="002B2DC4">
            <w:pPr>
              <w:shd w:val="clear" w:color="auto" w:fill="FFFFFF"/>
              <w:rPr>
                <w:i/>
                <w:color w:val="1A1A1A"/>
              </w:rPr>
            </w:pPr>
            <w:r w:rsidRPr="007A43BF">
              <w:rPr>
                <w:b/>
                <w:i/>
                <w:color w:val="1A1A1A"/>
              </w:rPr>
              <w:t>Вопросы для обсуждения</w:t>
            </w:r>
            <w:r w:rsidRPr="007A43BF">
              <w:rPr>
                <w:i/>
                <w:color w:val="1A1A1A"/>
              </w:rPr>
              <w:t>: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 xml:space="preserve">1. </w:t>
            </w:r>
            <w:r>
              <w:rPr>
                <w:color w:val="1A1A1A"/>
              </w:rPr>
              <w:t>Мониторинг успеваемости и качества знаний учащихся по предметам ЕМЦ за учебный год.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 xml:space="preserve">2. </w:t>
            </w:r>
            <w:r>
              <w:rPr>
                <w:color w:val="1A1A1A"/>
              </w:rPr>
              <w:t>Результаты ОГЭ по предметам ЕМЦ.</w:t>
            </w:r>
          </w:p>
          <w:p w:rsidR="00567D09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 xml:space="preserve">3. </w:t>
            </w:r>
            <w:r w:rsidRPr="008B372A">
              <w:t>Анализ</w:t>
            </w:r>
            <w:r>
              <w:t xml:space="preserve">  работы МО за 2024-2025</w:t>
            </w:r>
            <w:r w:rsidRPr="008B372A">
              <w:t xml:space="preserve"> учебный год</w:t>
            </w:r>
            <w:r w:rsidRPr="008B372A">
              <w:rPr>
                <w:color w:val="1A1A1A"/>
              </w:rPr>
              <w:t xml:space="preserve"> </w:t>
            </w:r>
          </w:p>
          <w:p w:rsidR="00567D09" w:rsidRPr="008B372A" w:rsidRDefault="00567D09" w:rsidP="002B2DC4">
            <w:pPr>
              <w:shd w:val="clear" w:color="auto" w:fill="FFFFFF"/>
              <w:rPr>
                <w:color w:val="1A1A1A"/>
              </w:rPr>
            </w:pPr>
            <w:r w:rsidRPr="008B372A">
              <w:rPr>
                <w:color w:val="1A1A1A"/>
              </w:rPr>
              <w:t xml:space="preserve">4. Отчеты учителей </w:t>
            </w:r>
            <w:r>
              <w:rPr>
                <w:color w:val="1A1A1A"/>
              </w:rPr>
              <w:t>по темам самообразования за 2024-2025</w:t>
            </w:r>
            <w:r w:rsidRPr="008B372A">
              <w:rPr>
                <w:color w:val="1A1A1A"/>
              </w:rPr>
              <w:t xml:space="preserve"> </w:t>
            </w:r>
            <w:proofErr w:type="spellStart"/>
            <w:r w:rsidRPr="008B372A">
              <w:rPr>
                <w:color w:val="1A1A1A"/>
              </w:rPr>
              <w:t>уч</w:t>
            </w:r>
            <w:proofErr w:type="spellEnd"/>
            <w:r w:rsidRPr="008B372A">
              <w:rPr>
                <w:color w:val="1A1A1A"/>
              </w:rPr>
              <w:t>. год.</w:t>
            </w:r>
          </w:p>
          <w:p w:rsidR="00567D09" w:rsidRPr="00705F1D" w:rsidRDefault="00567D09" w:rsidP="002B2DC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5. Подведение итогов года. Постановка задач на 2025-2026  учебный год</w:t>
            </w:r>
            <w:r w:rsidRPr="008B372A">
              <w:rPr>
                <w:color w:val="1A1A1A"/>
              </w:rPr>
              <w:t>.</w:t>
            </w:r>
          </w:p>
        </w:tc>
        <w:tc>
          <w:tcPr>
            <w:tcW w:w="1417" w:type="dxa"/>
          </w:tcPr>
          <w:p w:rsidR="00567D09" w:rsidRPr="008B372A" w:rsidRDefault="00567D09" w:rsidP="002B2DC4">
            <w:pPr>
              <w:ind w:right="355"/>
              <w:jc w:val="center"/>
            </w:pPr>
            <w:r w:rsidRPr="008B372A">
              <w:rPr>
                <w:lang w:val="en-US"/>
              </w:rPr>
              <w:t>V</w:t>
            </w:r>
          </w:p>
          <w:p w:rsidR="00567D09" w:rsidRPr="008B372A" w:rsidRDefault="00567D09" w:rsidP="002B2DC4">
            <w:pPr>
              <w:ind w:right="-108"/>
              <w:jc w:val="center"/>
            </w:pPr>
            <w:r w:rsidRPr="008B372A">
              <w:t>заседание</w:t>
            </w:r>
          </w:p>
          <w:p w:rsidR="00567D09" w:rsidRPr="008B372A" w:rsidRDefault="00567D09" w:rsidP="002B2DC4">
            <w:pPr>
              <w:ind w:right="355"/>
              <w:jc w:val="center"/>
            </w:pPr>
            <w:r w:rsidRPr="008B372A">
              <w:t>май</w:t>
            </w:r>
          </w:p>
        </w:tc>
        <w:tc>
          <w:tcPr>
            <w:tcW w:w="1985" w:type="dxa"/>
          </w:tcPr>
          <w:p w:rsidR="00567D09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ind w:right="355"/>
              <w:jc w:val="both"/>
            </w:pPr>
          </w:p>
          <w:p w:rsidR="00567D09" w:rsidRPr="008B372A" w:rsidRDefault="00567D09" w:rsidP="002B2DC4">
            <w:pPr>
              <w:ind w:right="355"/>
              <w:jc w:val="both"/>
            </w:pPr>
            <w:proofErr w:type="spellStart"/>
            <w:r>
              <w:t>Уч</w:t>
            </w:r>
            <w:proofErr w:type="gramStart"/>
            <w:r>
              <w:t>.</w:t>
            </w:r>
            <w:r w:rsidRPr="008B372A">
              <w:t>п</w:t>
            </w:r>
            <w:proofErr w:type="gramEnd"/>
            <w:r w:rsidRPr="008B372A">
              <w:t>редметники</w:t>
            </w:r>
            <w:proofErr w:type="spellEnd"/>
          </w:p>
          <w:p w:rsidR="00567D09" w:rsidRPr="008B372A" w:rsidRDefault="00567D09" w:rsidP="002B2DC4">
            <w:pPr>
              <w:ind w:right="355"/>
              <w:jc w:val="both"/>
            </w:pPr>
            <w:proofErr w:type="spellStart"/>
            <w:r>
              <w:t>Уч</w:t>
            </w:r>
            <w:proofErr w:type="gramStart"/>
            <w:r>
              <w:t>.</w:t>
            </w:r>
            <w:r w:rsidRPr="008B372A">
              <w:t>п</w:t>
            </w:r>
            <w:proofErr w:type="gramEnd"/>
            <w:r w:rsidRPr="008B372A">
              <w:t>редметники</w:t>
            </w:r>
            <w:proofErr w:type="spellEnd"/>
          </w:p>
          <w:p w:rsidR="00567D09" w:rsidRDefault="00567D09" w:rsidP="002B2DC4">
            <w:pPr>
              <w:ind w:right="355"/>
              <w:jc w:val="both"/>
            </w:pPr>
          </w:p>
          <w:p w:rsidR="00567D09" w:rsidRDefault="00567D09" w:rsidP="002B2DC4">
            <w:pPr>
              <w:ind w:right="355"/>
              <w:jc w:val="both"/>
            </w:pPr>
            <w:r>
              <w:t>Рук. МО</w:t>
            </w:r>
          </w:p>
          <w:p w:rsidR="00567D09" w:rsidRPr="008B372A" w:rsidRDefault="00567D09" w:rsidP="002B2DC4">
            <w:pPr>
              <w:ind w:right="355"/>
              <w:jc w:val="both"/>
            </w:pPr>
            <w:proofErr w:type="spellStart"/>
            <w:r>
              <w:t>Уч</w:t>
            </w:r>
            <w:proofErr w:type="gramStart"/>
            <w:r>
              <w:t>.</w:t>
            </w:r>
            <w:r w:rsidRPr="008B372A">
              <w:t>п</w:t>
            </w:r>
            <w:proofErr w:type="gramEnd"/>
            <w:r w:rsidRPr="008B372A">
              <w:t>редметники</w:t>
            </w:r>
            <w:proofErr w:type="spellEnd"/>
          </w:p>
          <w:p w:rsidR="00567D09" w:rsidRPr="008B372A" w:rsidRDefault="00567D09" w:rsidP="002B2DC4">
            <w:pPr>
              <w:ind w:right="355"/>
              <w:jc w:val="both"/>
            </w:pPr>
            <w:r>
              <w:rPr>
                <w:color w:val="1A1A1A"/>
              </w:rPr>
              <w:t xml:space="preserve">члены </w:t>
            </w:r>
            <w:r w:rsidRPr="008B372A">
              <w:rPr>
                <w:color w:val="1A1A1A"/>
              </w:rPr>
              <w:t>МО ЕМЦ</w:t>
            </w:r>
          </w:p>
        </w:tc>
      </w:tr>
    </w:tbl>
    <w:p w:rsidR="00567D09" w:rsidRPr="008B372A" w:rsidRDefault="00567D09" w:rsidP="00567D09">
      <w:pPr>
        <w:pStyle w:val="Default"/>
        <w:jc w:val="both"/>
        <w:rPr>
          <w:b/>
          <w:bCs/>
        </w:rPr>
      </w:pPr>
    </w:p>
    <w:p w:rsidR="00567D09" w:rsidRPr="008B372A" w:rsidRDefault="00567D09" w:rsidP="00567D09">
      <w:pPr>
        <w:ind w:right="355"/>
        <w:rPr>
          <w:b/>
        </w:rPr>
      </w:pPr>
      <w:r w:rsidRPr="008B372A">
        <w:rPr>
          <w:b/>
        </w:rPr>
        <w:t xml:space="preserve">                     </w:t>
      </w:r>
    </w:p>
    <w:p w:rsidR="00567D09" w:rsidRPr="008B372A" w:rsidRDefault="00567D09" w:rsidP="00567D09">
      <w:pPr>
        <w:ind w:right="355"/>
        <w:rPr>
          <w:b/>
        </w:rPr>
      </w:pPr>
    </w:p>
    <w:p w:rsidR="00567D09" w:rsidRDefault="00567D09" w:rsidP="00567D09">
      <w:pPr>
        <w:ind w:right="355"/>
        <w:jc w:val="center"/>
        <w:rPr>
          <w:b/>
          <w:sz w:val="28"/>
          <w:szCs w:val="28"/>
        </w:rPr>
      </w:pPr>
    </w:p>
    <w:p w:rsidR="00E85406" w:rsidRDefault="00E85406"/>
    <w:sectPr w:rsidR="00E85406" w:rsidSect="00567D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EC"/>
    <w:rsid w:val="00567D09"/>
    <w:rsid w:val="00E85406"/>
    <w:rsid w:val="00F1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E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7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7D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2024-10-21T18:53:00Z</dcterms:created>
  <dcterms:modified xsi:type="dcterms:W3CDTF">2024-10-21T19:21:00Z</dcterms:modified>
</cp:coreProperties>
</file>