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22B" w:rsidRPr="004C3F42" w:rsidRDefault="00EF7E9D">
      <w:pPr>
        <w:rPr>
          <w:lang w:val="ru-RU"/>
        </w:rPr>
        <w:sectPr w:rsidR="00D9422B" w:rsidRPr="004C3F4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980821"/>
      <w:r>
        <w:rPr>
          <w:noProof/>
          <w:lang w:val="ru-RU" w:eastAsia="ru-RU"/>
        </w:rPr>
        <w:drawing>
          <wp:inline distT="0" distB="0" distL="0" distR="0">
            <wp:extent cx="5940425" cy="90453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bookmarkStart w:id="1" w:name="block-6980823"/>
      <w:bookmarkEnd w:id="0"/>
      <w:r w:rsidRPr="004C3F4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4C3F42">
        <w:rPr>
          <w:rFonts w:ascii="Calibri" w:hAnsi="Calibri"/>
          <w:color w:val="000000"/>
          <w:sz w:val="28"/>
          <w:lang w:val="ru-RU"/>
        </w:rPr>
        <w:t xml:space="preserve">– </w:t>
      </w:r>
      <w:r w:rsidRPr="004C3F42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4C3F42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bookmarkEnd w:id="2"/>
      <w:r w:rsidRPr="004C3F42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9422B" w:rsidRPr="004C3F42" w:rsidRDefault="00D9422B">
      <w:pPr>
        <w:rPr>
          <w:lang w:val="ru-RU"/>
        </w:rPr>
        <w:sectPr w:rsidR="00D9422B" w:rsidRPr="004C3F42">
          <w:pgSz w:w="11906" w:h="16383"/>
          <w:pgMar w:top="1134" w:right="850" w:bottom="1134" w:left="1701" w:header="720" w:footer="720" w:gutter="0"/>
          <w:cols w:space="720"/>
        </w:sect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bookmarkStart w:id="3" w:name="block-6980816"/>
      <w:bookmarkEnd w:id="1"/>
      <w:r w:rsidRPr="004C3F42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Числа в пределах 100: чтение, запись, десятичный состав, сравнение. Запись равенства, неравенства. Увеличение, уменьшение числа на несколько единиц, десятков. Разностное сравнение чисел.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Соотношение между единицами величины (в пределах 100), его применение для решения практических задач.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Устное сложение и вычитание чисел в пределах 100 без перехода и с переходом через разряд. Письменное сложение и вычитание чисел в пределах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Действия умножения и деления чисел в практических и учебных ситуациях. Названия компонентов действий умножения, деления.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умножения. Взаимосвязь компонентов и результата действия умножения, действия деления.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свойства.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следование плану, соответствие поставленному вопросу).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Распознавание и изображение геометрических фигур: точка, прямая, прямой угол, ломаная, многоугольник. Построение отрезка заданной длины с помощью 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геометрических фигур, объектов повседневной жизни.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Работа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Внесение данных в таблицу, дополнение моделей (схем, изображений) готовыми числовыми данными.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использовать простейшие измерительные приборы (сантиметровая лента, весы);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распределять (классифицировать) объекты (числа, величины, геометрические фигуры, текстовые задачи в одно действие) на группы;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выражении, содержащем действия сложения и вычитания (со скобками или без скобок);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простейших комбинаторных задач;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объяснять выбор величины, соответствующей ситуации измерения;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относительно данных объектов, отношения;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 с помощью другого приёма выполнения действия, обратного действия;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принимать правила совместной деятельности при работе в парах, группах, составленных учителем или самостоятельно;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мнения других участников, готовить презентацию (устное выступление) решения или ответа;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помощью часов, выполнять прикидку и оценку результата действий, измерений);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EC25E4" w:rsidRDefault="00EC25E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 xml:space="preserve">легче в…».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медленнее на…», «быстрее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Площадь 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Устные вычисления, сводимые к действиям в пределах 100 (табличное и внетабличное умножение, деление, действия с круглыми числами).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Классификация объектов по двум признакам.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Формализованное описание последовательности действий (инструкция, план, схема, алгоритм).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выбирать приём вычисления, выполнения действия;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понимать смысл зависимостей и математических отношений, описанных в задаче;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соотносить начало, окончание, продолжительность события в практической ситуации;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задач, составлять текстовую задачу;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 измерения величины к другим в соответствии с практической ситуацией;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определять с помощью цифровых и аналоговых приборов, измерительных инструментов длину, массу, время);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выполнять совместно прикидку и оценку результата выполнения общей работы.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D9422B">
      <w:pPr>
        <w:rPr>
          <w:lang w:val="ru-RU"/>
        </w:rPr>
        <w:sectPr w:rsidR="00D9422B" w:rsidRPr="004C3F42">
          <w:pgSz w:w="11906" w:h="16383"/>
          <w:pgMar w:top="1134" w:right="850" w:bottom="1134" w:left="1701" w:header="720" w:footer="720" w:gutter="0"/>
          <w:cols w:space="720"/>
        </w:sect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bookmarkStart w:id="4" w:name="block-6980817"/>
      <w:bookmarkEnd w:id="3"/>
      <w:r w:rsidRPr="004C3F42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4C3F42">
        <w:rPr>
          <w:rFonts w:ascii="Calibri" w:hAnsi="Calibri"/>
          <w:color w:val="000000"/>
          <w:sz w:val="28"/>
          <w:lang w:val="ru-RU"/>
        </w:rPr>
        <w:t xml:space="preserve">– </w:t>
      </w:r>
      <w:r w:rsidRPr="004C3F42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4C3F42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C3F42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4C3F42">
        <w:rPr>
          <w:rFonts w:ascii="Calibri" w:hAnsi="Calibri"/>
          <w:color w:val="000000"/>
          <w:sz w:val="28"/>
          <w:lang w:val="ru-RU"/>
        </w:rPr>
        <w:t>«</w:t>
      </w:r>
      <w:r w:rsidRPr="004C3F42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4C3F42">
        <w:rPr>
          <w:rFonts w:ascii="Calibri" w:hAnsi="Calibri"/>
          <w:color w:val="000000"/>
          <w:sz w:val="28"/>
          <w:lang w:val="ru-RU"/>
        </w:rPr>
        <w:t>»</w:t>
      </w:r>
      <w:r w:rsidRPr="004C3F42">
        <w:rPr>
          <w:rFonts w:ascii="Times New Roman" w:hAnsi="Times New Roman"/>
          <w:color w:val="000000"/>
          <w:sz w:val="28"/>
          <w:lang w:val="ru-RU"/>
        </w:rPr>
        <w:t>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</w:t>
      </w: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4C3F42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4C3F42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4C3F42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 (в пределах 100), большее данного числа в заданное число раз (в пределах 20);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сложения и вычитания в пределах 100;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умножения (множители, произведение), деления (делимое, делитель, частное);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сложения, вычитания;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стоимости (рубль, копейка);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определять с помощью измерительных инструментов длину, определять время с помощью часов;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решать текстовые задачи в одно-два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различать и называть геометрические фигуры: прямой угол, ломаную, многоугольник;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выполнять измерение длин реальных объектов с помощью линейки;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длину ломаной, состоящей из двух-трёх звеньев, периметр прямоугольника (квадрата);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 «все», «каждый»;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проводить одно-двухшаговые логические рассуждения и делать выводы;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общий признак группы математических объектов (чисел, величин, геометрических фигур);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закономерность в ряду объектов (чисел, геометрических фигур);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форме: дополнять текст задачи числами, заполнять строку или столбец таблицы, указывать числовые данные на рисунке (изображении геометрических фигур);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группы объектов (находить общее, различное);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подбирать примеры, подтверждающие суждение, ответ;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составлять (дополнять) текстовую задачу;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проверять правильность вычисления, измерения.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B142D4">
      <w:pPr>
        <w:spacing w:after="0" w:line="264" w:lineRule="auto"/>
        <w:ind w:left="12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C3F42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4C3F42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в пределах 1000;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число большее или меньшее данного числа на заданное число, в заданное число раз (в пределах 1000);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выполнять действия умножение и деление с числами 0 и 1;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при вычислениях переместительное и сочетательное свойства сложения;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арифметического действия;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называть, находить долю величины (половина, четверть);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величины, выраженные долями;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фигуры по площади (наложение, сопоставление числовых значений);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находить периметр прямоугольника (квадрата), площадь прямоугольника (квадрата);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формулировать утверждение (вывод), строить логические рассуждения (одно-двухшаговые), в том числе с использованием изученных связок;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классифицировать объекты по одному-двум признакам;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составлять план выполнения учебного задания и следовать ему, выполнять действия по алгоритму;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(находить общее, различное, уникальное);</w:t>
      </w:r>
    </w:p>
    <w:p w:rsidR="00D9422B" w:rsidRPr="004C3F42" w:rsidRDefault="00B142D4">
      <w:pPr>
        <w:spacing w:after="0" w:line="264" w:lineRule="auto"/>
        <w:ind w:firstLine="600"/>
        <w:jc w:val="both"/>
        <w:rPr>
          <w:lang w:val="ru-RU"/>
        </w:rPr>
      </w:pPr>
      <w:r w:rsidRPr="004C3F42">
        <w:rPr>
          <w:rFonts w:ascii="Times New Roman" w:hAnsi="Times New Roman"/>
          <w:color w:val="000000"/>
          <w:sz w:val="28"/>
          <w:lang w:val="ru-RU"/>
        </w:rPr>
        <w:t>выбирать верное решение математической задачи.</w:t>
      </w:r>
    </w:p>
    <w:p w:rsidR="00D9422B" w:rsidRPr="004C3F42" w:rsidRDefault="00D9422B">
      <w:pPr>
        <w:spacing w:after="0" w:line="264" w:lineRule="auto"/>
        <w:ind w:left="120"/>
        <w:jc w:val="both"/>
        <w:rPr>
          <w:lang w:val="ru-RU"/>
        </w:rPr>
      </w:pPr>
    </w:p>
    <w:p w:rsidR="00D9422B" w:rsidRPr="004C3F42" w:rsidRDefault="00D9422B">
      <w:pPr>
        <w:rPr>
          <w:lang w:val="ru-RU"/>
        </w:rPr>
        <w:sectPr w:rsidR="00D9422B" w:rsidRPr="004C3F42">
          <w:pgSz w:w="11906" w:h="16383"/>
          <w:pgMar w:top="1134" w:right="850" w:bottom="1134" w:left="1701" w:header="720" w:footer="720" w:gutter="0"/>
          <w:cols w:space="720"/>
        </w:sectPr>
      </w:pPr>
    </w:p>
    <w:p w:rsidR="00D9422B" w:rsidRPr="003066E9" w:rsidRDefault="00B142D4" w:rsidP="00D41EE8">
      <w:pPr>
        <w:spacing w:after="0"/>
        <w:ind w:left="120"/>
        <w:rPr>
          <w:lang w:val="ru-RU"/>
        </w:rPr>
        <w:sectPr w:rsidR="00D9422B" w:rsidRPr="003066E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5" w:name="block-6980818"/>
      <w:bookmarkEnd w:id="4"/>
      <w:r w:rsidRPr="004C3F4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</w:p>
    <w:p w:rsidR="00D9422B" w:rsidRDefault="00B142D4">
      <w:pPr>
        <w:spacing w:after="0"/>
        <w:ind w:left="120"/>
      </w:pPr>
      <w:r w:rsidRPr="003066E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58"/>
        <w:gridCol w:w="4788"/>
        <w:gridCol w:w="1541"/>
        <w:gridCol w:w="1841"/>
        <w:gridCol w:w="1910"/>
        <w:gridCol w:w="2702"/>
      </w:tblGrid>
      <w:tr w:rsidR="00D9422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 w:rsidRPr="00AD71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3F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</w:tbl>
    <w:p w:rsidR="00D9422B" w:rsidRDefault="00D9422B">
      <w:pPr>
        <w:sectPr w:rsidR="00D942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22B" w:rsidRDefault="00B142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58"/>
        <w:gridCol w:w="1493"/>
        <w:gridCol w:w="1841"/>
        <w:gridCol w:w="1910"/>
        <w:gridCol w:w="3027"/>
      </w:tblGrid>
      <w:tr w:rsidR="00D9422B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 w:rsidRPr="00AD716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C3F4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Пространственные отношения и геометрические фигуры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[Библиотека ЦОК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  <w:tr w:rsidR="00D9422B" w:rsidRPr="00AD71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[Библиотека ЦОК [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]]</w:t>
            </w: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</w:tbl>
    <w:p w:rsidR="00D9422B" w:rsidRDefault="00D9422B">
      <w:pPr>
        <w:sectPr w:rsidR="00D942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22B" w:rsidRDefault="00B142D4" w:rsidP="00D41EE8">
      <w:pPr>
        <w:spacing w:after="0"/>
        <w:ind w:left="120"/>
        <w:sectPr w:rsidR="00D9422B">
          <w:pgSz w:w="16383" w:h="11906" w:orient="landscape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D9422B" w:rsidRDefault="00D9422B">
      <w:pPr>
        <w:sectPr w:rsidR="00D9422B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6980819"/>
      <w:bookmarkEnd w:id="5"/>
    </w:p>
    <w:p w:rsidR="00D9422B" w:rsidRDefault="00B142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D9422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100: действия с числами до 20.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20.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в пределах 100: чтение, запись. Десятичный принцип записи чисел. Поместное значение цифр в записи числа.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3066E9" w:rsidRDefault="00B142D4">
            <w:pPr>
              <w:spacing w:after="0"/>
              <w:ind w:left="135"/>
              <w:rPr>
                <w:b/>
              </w:rPr>
            </w:pPr>
            <w:r w:rsidRPr="003066E9">
              <w:rPr>
                <w:rFonts w:ascii="Times New Roman" w:hAnsi="Times New Roman"/>
                <w:b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величин. Решение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Фиксация ответа к задаче и 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ломаная. </w:t>
            </w:r>
            <w:r>
              <w:rPr>
                <w:rFonts w:ascii="Times New Roman" w:hAnsi="Times New Roman"/>
                <w:color w:val="000000"/>
                <w:sz w:val="24"/>
              </w:rPr>
              <w:t>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ломаной, нахождение длины ломаной с помощью вычислений.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—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величинами: измерение времени (единицы времени – час, минута). </w:t>
            </w:r>
            <w:r>
              <w:rPr>
                <w:rFonts w:ascii="Times New Roman" w:hAnsi="Times New Roman"/>
                <w:color w:val="000000"/>
                <w:sz w:val="24"/>
              </w:rPr>
              <w:t>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числа, группы чисел. Группировка чисел по выбранному свойству. </w:t>
            </w:r>
            <w:r>
              <w:rPr>
                <w:rFonts w:ascii="Times New Roman" w:hAnsi="Times New Roman"/>
                <w:color w:val="000000"/>
                <w:sz w:val="24"/>
              </w:rPr>
              <w:t>Группировка числовых выражений по 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предложений с использованием математической терминологии; проверка истинности утверждений.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результата вычисления (реальность ответа, обратное действие).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Числовое выражение со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чисел в пределах 100. Приемы вычитания однозначного числа с переходом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Неизвестный компонент действия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сложения, его нахождение.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компонентов и результата действия вычитания.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и изображение геометрических фигур: прямой угол. </w:t>
            </w:r>
            <w:r>
              <w:rPr>
                <w:rFonts w:ascii="Times New Roman" w:hAnsi="Times New Roman"/>
                <w:color w:val="000000"/>
                <w:sz w:val="24"/>
              </w:rPr>
              <w:t>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Правило составления ряда чисел, величин, геометрических фигур 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Письменное сложение и вычитание чисел в пределах 100. </w:t>
            </w:r>
            <w:r>
              <w:rPr>
                <w:rFonts w:ascii="Times New Roman" w:hAnsi="Times New Roman"/>
                <w:color w:val="000000"/>
                <w:sz w:val="24"/>
              </w:rPr>
              <w:t>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геометрических фигур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прямоугольник, квадрат. </w:t>
            </w:r>
            <w:r>
              <w:rPr>
                <w:rFonts w:ascii="Times New Roman" w:hAnsi="Times New Roman"/>
                <w:color w:val="000000"/>
                <w:sz w:val="24"/>
              </w:rPr>
              <w:t>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разбиение прямоугольника на квадраты, составление прямоугольника из квадратов.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чисел. Компоненты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умножения в практических ситуациях.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периметра прямоугольника, запись результата измерения в сантиметрах.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уменьшаемого (вычисления в пределах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 на конкретный смысл арифметических действий.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Табличное умножение в пределах 50. Деление на 9. </w:t>
            </w:r>
            <w:r>
              <w:rPr>
                <w:rFonts w:ascii="Times New Roman" w:hAnsi="Times New Roman"/>
                <w:color w:val="000000"/>
                <w:sz w:val="24"/>
              </w:rPr>
              <w:t>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3066E9" w:rsidRDefault="003A3696">
            <w:pPr>
              <w:spacing w:after="0"/>
              <w:ind w:left="135"/>
              <w:rPr>
                <w:b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утверждений относительно заданного набора геометрических фигур. </w:t>
            </w:r>
            <w:r>
              <w:rPr>
                <w:rFonts w:ascii="Times New Roman" w:hAnsi="Times New Roman"/>
                <w:color w:val="000000"/>
                <w:sz w:val="24"/>
              </w:rPr>
              <w:t>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3A3696" w:rsidRDefault="003A3696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3A36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3A3696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3A3696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3A3696" w:rsidRDefault="003A3696">
            <w:pPr>
              <w:spacing w:after="0"/>
              <w:ind w:left="135"/>
              <w:rPr>
                <w:b/>
                <w:lang w:val="ru-RU"/>
              </w:rPr>
            </w:pPr>
            <w:r w:rsidRPr="003A369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фигуры. Периметр. 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</w:tbl>
    <w:p w:rsidR="00D9422B" w:rsidRDefault="00D9422B">
      <w:pPr>
        <w:sectPr w:rsidR="00D942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22B" w:rsidRDefault="00B142D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D9422B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9422B" w:rsidRDefault="00D9422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9422B" w:rsidRDefault="00D9422B"/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3066E9" w:rsidRDefault="00B142D4">
            <w:pPr>
              <w:spacing w:after="0"/>
              <w:ind w:left="135"/>
              <w:rPr>
                <w:b/>
              </w:rPr>
            </w:pPr>
            <w:r w:rsidRPr="003066E9">
              <w:rPr>
                <w:rFonts w:ascii="Times New Roman" w:hAnsi="Times New Roman"/>
                <w:b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текстовой задачей: анализ данных и отношений, представление текста на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четвёртого 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10588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17068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11708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034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скорости, времени или 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08658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прямоугольника с заданным значением площади. </w:t>
            </w:r>
            <w:r>
              <w:rPr>
                <w:rFonts w:ascii="Times New Roman" w:hAnsi="Times New Roman"/>
                <w:color w:val="000000"/>
                <w:sz w:val="24"/>
              </w:rPr>
              <w:t>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Планирование хода решения задачи арифметическим способом.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11884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площади в заданных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12266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с числами 0 и 1. 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12400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12586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Время (единица времени — секунда); установление отношения «быстрее/ медленнее на/в».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«больше/ меньше на/в» в ситуации сравнения 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020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634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13666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на клетчатой бумаге </w:t>
            </w: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16078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Стоимость (единицы — рубль, копейка); установление 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разделу "Величины".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информацией: чтение информации, представленной в разной форме.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07208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09116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defa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17220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18120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Проверка правильности вычислений: прикидка и оценка результата.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D815AD" w:rsidRDefault="00D815AD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815AD">
              <w:rPr>
                <w:rFonts w:ascii="Times New Roman" w:hAnsi="Times New Roman" w:cs="Times New Roman"/>
                <w:lang w:val="ru-RU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D815AD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Текстовые задачи. Задачи в 2-3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D9422B" w:rsidRPr="00AD7167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D815AD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C3F4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4C3F42" w:rsidRDefault="00D815AD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9422B" w:rsidRPr="00D815AD" w:rsidRDefault="00D815AD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D815A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9422B" w:rsidRDefault="00D9422B">
            <w:pPr>
              <w:spacing w:after="0"/>
              <w:ind w:left="135"/>
            </w:pPr>
          </w:p>
        </w:tc>
      </w:tr>
      <w:tr w:rsidR="00D9422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Pr="004C3F42" w:rsidRDefault="00B142D4">
            <w:pPr>
              <w:spacing w:after="0"/>
              <w:ind w:left="135"/>
              <w:rPr>
                <w:lang w:val="ru-RU"/>
              </w:rPr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 w:rsidRPr="004C3F4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9422B" w:rsidRDefault="00B142D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9422B" w:rsidRDefault="00D9422B"/>
        </w:tc>
      </w:tr>
    </w:tbl>
    <w:p w:rsidR="00D9422B" w:rsidRDefault="00D9422B">
      <w:pPr>
        <w:sectPr w:rsidR="00D9422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22B" w:rsidRPr="00AD7167" w:rsidRDefault="00B142D4">
      <w:pPr>
        <w:spacing w:after="0"/>
        <w:ind w:left="120"/>
        <w:rPr>
          <w:lang w:val="ru-RU"/>
        </w:rPr>
      </w:pPr>
      <w:bookmarkStart w:id="7" w:name="block-6980822"/>
      <w:bookmarkEnd w:id="6"/>
      <w:r w:rsidRPr="00AD716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9422B" w:rsidRPr="00AD7167" w:rsidRDefault="00B142D4">
      <w:pPr>
        <w:spacing w:after="0" w:line="480" w:lineRule="auto"/>
        <w:ind w:left="120"/>
        <w:rPr>
          <w:lang w:val="ru-RU"/>
        </w:rPr>
      </w:pPr>
      <w:r w:rsidRPr="00AD716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FA7AC8" w:rsidRPr="00FA7AC8" w:rsidRDefault="00B142D4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7167">
        <w:rPr>
          <w:rFonts w:ascii="Times New Roman" w:hAnsi="Times New Roman"/>
          <w:color w:val="000000"/>
          <w:sz w:val="28"/>
          <w:lang w:val="ru-RU"/>
        </w:rPr>
        <w:t>​</w:t>
      </w:r>
      <w:r w:rsidRPr="00FA7AC8">
        <w:rPr>
          <w:rFonts w:ascii="Times New Roman" w:hAnsi="Times New Roman" w:cs="Times New Roman"/>
          <w:color w:val="000000"/>
          <w:sz w:val="28"/>
          <w:szCs w:val="28"/>
          <w:lang w:val="ru-RU"/>
        </w:rPr>
        <w:t>‌‌</w:t>
      </w:r>
      <w:r w:rsidR="00AD7167"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7AC8"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М.И.Моро и др.Учебник «Математика» </w:t>
      </w:r>
      <w:r w:rsidR="00FA7AC8">
        <w:rPr>
          <w:rFonts w:ascii="Times New Roman" w:hAnsi="Times New Roman" w:cs="Times New Roman"/>
          <w:sz w:val="28"/>
          <w:szCs w:val="28"/>
          <w:lang w:val="ru-RU"/>
        </w:rPr>
        <w:t>2-</w:t>
      </w:r>
      <w:r w:rsidR="00FA7AC8" w:rsidRPr="00FA7AC8">
        <w:rPr>
          <w:rFonts w:ascii="Times New Roman" w:hAnsi="Times New Roman" w:cs="Times New Roman"/>
          <w:sz w:val="28"/>
          <w:szCs w:val="28"/>
          <w:lang w:val="ru-RU"/>
        </w:rPr>
        <w:t>3 класс</w:t>
      </w:r>
      <w:r w:rsidR="00FA7AC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A7AC8"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М.: «Просвещение», 2022</w:t>
      </w:r>
    </w:p>
    <w:p w:rsidR="00FA7AC8" w:rsidRPr="00FA7AC8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>С.Ю.Кремнева «Математика. Рабочая тетрадь», М.: Экзамен, 2023</w:t>
      </w:r>
    </w:p>
    <w:p w:rsidR="00D9422B" w:rsidRPr="00AD7167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>С.И.Волкова «Математика. Проверочны</w:t>
      </w:r>
      <w:r>
        <w:rPr>
          <w:rFonts w:ascii="Times New Roman" w:hAnsi="Times New Roman" w:cs="Times New Roman"/>
          <w:sz w:val="28"/>
          <w:szCs w:val="28"/>
          <w:lang w:val="ru-RU"/>
        </w:rPr>
        <w:t>е работы» М.: Просвещение, 2022</w:t>
      </w:r>
    </w:p>
    <w:p w:rsidR="00D9422B" w:rsidRPr="00AD7167" w:rsidRDefault="00B142D4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D7167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</w:p>
    <w:p w:rsidR="00D9422B" w:rsidRPr="00AD7167" w:rsidRDefault="00B142D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D716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МАТЕРИАЛЫ ДЛЯ УЧИТЕЛЯ</w:t>
      </w:r>
    </w:p>
    <w:p w:rsidR="00FA7AC8" w:rsidRDefault="00B142D4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D7167">
        <w:rPr>
          <w:rFonts w:ascii="Times New Roman" w:hAnsi="Times New Roman" w:cs="Times New Roman"/>
          <w:color w:val="000000"/>
          <w:sz w:val="28"/>
          <w:szCs w:val="28"/>
          <w:lang w:val="ru-RU"/>
        </w:rPr>
        <w:t>​‌‌</w:t>
      </w:r>
      <w:r w:rsidRPr="00FA7AC8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="00AD7167"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7AC8"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М.И.Моро и др. Методические рекомендации к учебнику «Математика» </w:t>
      </w:r>
    </w:p>
    <w:p w:rsidR="00FA7AC8" w:rsidRPr="00FA7AC8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>М.:Просвещение, 2022</w:t>
      </w:r>
    </w:p>
    <w:p w:rsidR="00FA7AC8" w:rsidRPr="00FA7AC8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>М.И.Моро Контрольные работы М.: Просвещение, 2022</w:t>
      </w:r>
    </w:p>
    <w:p w:rsidR="00D9422B" w:rsidRPr="00AD7167" w:rsidRDefault="00D9422B" w:rsidP="00FA7AC8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D9422B" w:rsidRPr="00AD7167" w:rsidRDefault="00D9422B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D9422B" w:rsidRPr="00AD7167" w:rsidRDefault="00B142D4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D7167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FA7AC8" w:rsidRPr="00FA7AC8" w:rsidRDefault="00B142D4" w:rsidP="00FA7AC8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AD7167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Pr="00AD7167">
        <w:rPr>
          <w:rFonts w:ascii="Times New Roman" w:hAnsi="Times New Roman" w:cs="Times New Roman"/>
          <w:color w:val="333333"/>
          <w:sz w:val="28"/>
          <w:szCs w:val="28"/>
          <w:lang w:val="ru-RU"/>
        </w:rPr>
        <w:t>​</w:t>
      </w:r>
      <w:r w:rsidRPr="00FA7AC8">
        <w:rPr>
          <w:rFonts w:ascii="Times New Roman" w:hAnsi="Times New Roman" w:cs="Times New Roman"/>
          <w:color w:val="333333"/>
          <w:sz w:val="28"/>
          <w:szCs w:val="28"/>
          <w:lang w:val="ru-RU"/>
        </w:rPr>
        <w:t>‌‌</w:t>
      </w:r>
      <w:r w:rsidR="00FA7AC8" w:rsidRPr="00FA7AC8">
        <w:rPr>
          <w:rFonts w:ascii="Times New Roman" w:hAnsi="Times New Roman" w:cs="Times New Roman"/>
          <w:sz w:val="28"/>
          <w:szCs w:val="28"/>
          <w:lang w:val="ru-RU"/>
        </w:rPr>
        <w:t>https://m.edsoo.ru</w:t>
      </w:r>
    </w:p>
    <w:p w:rsidR="00FA7AC8" w:rsidRPr="00FA7AC8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 https://nsportal.ru</w:t>
      </w:r>
    </w:p>
    <w:p w:rsidR="00FA7AC8" w:rsidRPr="00FA7AC8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 https://infourok.ru</w:t>
      </w:r>
    </w:p>
    <w:p w:rsidR="00D9422B" w:rsidRPr="00FA7AC8" w:rsidRDefault="00FA7AC8" w:rsidP="00FA7AC8">
      <w:pPr>
        <w:rPr>
          <w:rFonts w:ascii="Times New Roman" w:hAnsi="Times New Roman" w:cs="Times New Roman"/>
          <w:sz w:val="28"/>
          <w:szCs w:val="28"/>
          <w:lang w:val="ru-RU"/>
        </w:rPr>
        <w:sectPr w:rsidR="00D9422B" w:rsidRPr="00FA7AC8">
          <w:pgSz w:w="11906" w:h="16383"/>
          <w:pgMar w:top="1134" w:right="850" w:bottom="1134" w:left="1701" w:header="720" w:footer="720" w:gutter="0"/>
          <w:cols w:space="720"/>
        </w:sectPr>
      </w:pPr>
      <w:r w:rsidRPr="00FA7AC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A7AC8">
        <w:rPr>
          <w:rFonts w:ascii="Times New Roman" w:hAnsi="Times New Roman" w:cs="Times New Roman"/>
          <w:sz w:val="28"/>
          <w:szCs w:val="28"/>
          <w:lang w:val="ru-RU"/>
        </w:rPr>
        <w:t>https://resh.edu.ru</w:t>
      </w:r>
    </w:p>
    <w:bookmarkEnd w:id="7"/>
    <w:p w:rsidR="00B142D4" w:rsidRPr="00FA7AC8" w:rsidRDefault="00B142D4">
      <w:pPr>
        <w:rPr>
          <w:lang w:val="ru-RU"/>
        </w:rPr>
      </w:pPr>
    </w:p>
    <w:sectPr w:rsidR="00B142D4" w:rsidRPr="00FA7AC8" w:rsidSect="00D9422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742B4"/>
    <w:multiLevelType w:val="multilevel"/>
    <w:tmpl w:val="87CAE33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093A7D"/>
    <w:multiLevelType w:val="multilevel"/>
    <w:tmpl w:val="039260D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D9422B"/>
    <w:rsid w:val="001821E2"/>
    <w:rsid w:val="00222098"/>
    <w:rsid w:val="003066E9"/>
    <w:rsid w:val="003A3696"/>
    <w:rsid w:val="00473FC8"/>
    <w:rsid w:val="004C3F42"/>
    <w:rsid w:val="00623236"/>
    <w:rsid w:val="006261E3"/>
    <w:rsid w:val="00632120"/>
    <w:rsid w:val="00662E5A"/>
    <w:rsid w:val="006B4CD1"/>
    <w:rsid w:val="008107EA"/>
    <w:rsid w:val="00887C64"/>
    <w:rsid w:val="00AD7167"/>
    <w:rsid w:val="00B142D4"/>
    <w:rsid w:val="00D41EE8"/>
    <w:rsid w:val="00D815AD"/>
    <w:rsid w:val="00D9422B"/>
    <w:rsid w:val="00E542C1"/>
    <w:rsid w:val="00E6028D"/>
    <w:rsid w:val="00E8305E"/>
    <w:rsid w:val="00EA6738"/>
    <w:rsid w:val="00EC25E4"/>
    <w:rsid w:val="00EF7E9D"/>
    <w:rsid w:val="00FA7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9422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94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F7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7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c4e17068" TargetMode="External"/><Relationship Id="rId21" Type="http://schemas.openxmlformats.org/officeDocument/2006/relationships/hyperlink" Target="https://m.edsoo.ru/c4e0896e" TargetMode="External"/><Relationship Id="rId42" Type="http://schemas.openxmlformats.org/officeDocument/2006/relationships/hyperlink" Target="https://m.edsoo.ru/c4e175ae" TargetMode="External"/><Relationship Id="rId47" Type="http://schemas.openxmlformats.org/officeDocument/2006/relationships/hyperlink" Target="https://m.edsoo.ru/c4e09e4a" TargetMode="External"/><Relationship Id="rId63" Type="http://schemas.openxmlformats.org/officeDocument/2006/relationships/hyperlink" Target="https://m.edsoo.ru/c4e18d3c" TargetMode="External"/><Relationship Id="rId68" Type="http://schemas.openxmlformats.org/officeDocument/2006/relationships/hyperlink" Target="https://m.edsoo.ru/c4e148e0" TargetMode="External"/><Relationship Id="rId84" Type="http://schemas.openxmlformats.org/officeDocument/2006/relationships/hyperlink" Target="https://m.edsoo.ru/c4e0e634" TargetMode="External"/><Relationship Id="rId89" Type="http://schemas.openxmlformats.org/officeDocument/2006/relationships/hyperlink" Target="https://m.edsoo.ru/c4e14c8c" TargetMode="External"/><Relationship Id="rId112" Type="http://schemas.openxmlformats.org/officeDocument/2006/relationships/hyperlink" Target="https://m.edsoo.ru/c4e18b70" TargetMode="External"/><Relationship Id="rId16" Type="http://schemas.openxmlformats.org/officeDocument/2006/relationships/hyperlink" Target="https://m.edsoo.ru/7f4110fe" TargetMode="External"/><Relationship Id="rId107" Type="http://schemas.openxmlformats.org/officeDocument/2006/relationships/hyperlink" Target="https://m.edsoo.ru/c4e1043e" TargetMode="External"/><Relationship Id="rId11" Type="http://schemas.openxmlformats.org/officeDocument/2006/relationships/hyperlink" Target="https://m.edsoo.ru/7f4110fe" TargetMode="External"/><Relationship Id="rId24" Type="http://schemas.openxmlformats.org/officeDocument/2006/relationships/hyperlink" Target="https://m.edsoo.ru/c4e10588" TargetMode="External"/><Relationship Id="rId32" Type="http://schemas.openxmlformats.org/officeDocument/2006/relationships/hyperlink" Target="https://m.edsoo.ru/c4e1338c" TargetMode="External"/><Relationship Id="rId37" Type="http://schemas.openxmlformats.org/officeDocument/2006/relationships/hyperlink" Target="https://m.edsoo.ru/c4e08658" TargetMode="External"/><Relationship Id="rId40" Type="http://schemas.openxmlformats.org/officeDocument/2006/relationships/hyperlink" Target="https://m.edsoo.ru/c4e11f3c" TargetMode="External"/><Relationship Id="rId45" Type="http://schemas.openxmlformats.org/officeDocument/2006/relationships/hyperlink" Target="https://m.edsoo.ru/c4e08cc0" TargetMode="External"/><Relationship Id="rId53" Type="http://schemas.openxmlformats.org/officeDocument/2006/relationships/hyperlink" Target="https://m.edsoo.ru/c4e146ce" TargetMode="External"/><Relationship Id="rId58" Type="http://schemas.openxmlformats.org/officeDocument/2006/relationships/hyperlink" Target="https://m.edsoo.ru/c4e16640" TargetMode="External"/><Relationship Id="rId66" Type="http://schemas.openxmlformats.org/officeDocument/2006/relationships/hyperlink" Target="https://m.edsoo.ru/c4e0b678" TargetMode="External"/><Relationship Id="rId74" Type="http://schemas.openxmlformats.org/officeDocument/2006/relationships/hyperlink" Target="https://m.edsoo.ru/c4e095bc" TargetMode="External"/><Relationship Id="rId79" Type="http://schemas.openxmlformats.org/officeDocument/2006/relationships/hyperlink" Target="https://m.edsoo.ru/c4e0bcc2" TargetMode="External"/><Relationship Id="rId87" Type="http://schemas.openxmlformats.org/officeDocument/2006/relationships/hyperlink" Target="https://m.edsoo.ru/c4e0c3f2" TargetMode="External"/><Relationship Id="rId102" Type="http://schemas.openxmlformats.org/officeDocument/2006/relationships/hyperlink" Target="https://m.edsoo.ru/c4e16c6c" TargetMode="External"/><Relationship Id="rId110" Type="http://schemas.openxmlformats.org/officeDocument/2006/relationships/hyperlink" Target="https://m.edsoo.ru/c4e17c7a" TargetMode="External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c4e11a00" TargetMode="External"/><Relationship Id="rId82" Type="http://schemas.openxmlformats.org/officeDocument/2006/relationships/hyperlink" Target="https://m.edsoo.ru/c4e0d400" TargetMode="External"/><Relationship Id="rId90" Type="http://schemas.openxmlformats.org/officeDocument/2006/relationships/hyperlink" Target="https://m.edsoo.ru/c4e14e62" TargetMode="External"/><Relationship Id="rId95" Type="http://schemas.openxmlformats.org/officeDocument/2006/relationships/hyperlink" Target="https://m.edsoo.ru/c4e0820c" TargetMode="External"/><Relationship Id="rId19" Type="http://schemas.openxmlformats.org/officeDocument/2006/relationships/hyperlink" Target="https://m.edsoo.ru/c4e0f200" TargetMode="External"/><Relationship Id="rId14" Type="http://schemas.openxmlformats.org/officeDocument/2006/relationships/hyperlink" Target="https://m.edsoo.ru/7f4110fe" TargetMode="External"/><Relationship Id="rId22" Type="http://schemas.openxmlformats.org/officeDocument/2006/relationships/hyperlink" Target="https://m.edsoo.ru/c4e0f3d6" TargetMode="External"/><Relationship Id="rId27" Type="http://schemas.openxmlformats.org/officeDocument/2006/relationships/hyperlink" Target="https://m.edsoo.ru/c4e15cea" TargetMode="External"/><Relationship Id="rId30" Type="http://schemas.openxmlformats.org/officeDocument/2006/relationships/hyperlink" Target="https://m.edsoo.ru/c4e0a3cc" TargetMode="External"/><Relationship Id="rId35" Type="http://schemas.openxmlformats.org/officeDocument/2006/relationships/hyperlink" Target="https://m.edsoo.ru/c4e11708" TargetMode="External"/><Relationship Id="rId43" Type="http://schemas.openxmlformats.org/officeDocument/2006/relationships/hyperlink" Target="https://m.edsoo.ru/c4e0afb6" TargetMode="External"/><Relationship Id="rId48" Type="http://schemas.openxmlformats.org/officeDocument/2006/relationships/hyperlink" Target="https://m.edsoo.ru/c4e13bca" TargetMode="External"/><Relationship Id="rId56" Type="http://schemas.openxmlformats.org/officeDocument/2006/relationships/hyperlink" Target="https://m.edsoo.ru/c4e0b4de" TargetMode="External"/><Relationship Id="rId64" Type="http://schemas.openxmlformats.org/officeDocument/2006/relationships/hyperlink" Target="https://m.edsoo.ru/c4e14142" TargetMode="External"/><Relationship Id="rId69" Type="http://schemas.openxmlformats.org/officeDocument/2006/relationships/hyperlink" Target="https://m.edsoo.ru/c4e12266" TargetMode="External"/><Relationship Id="rId77" Type="http://schemas.openxmlformats.org/officeDocument/2006/relationships/hyperlink" Target="https://m.edsoo.ru/c4e0a020" TargetMode="External"/><Relationship Id="rId100" Type="http://schemas.openxmlformats.org/officeDocument/2006/relationships/hyperlink" Target="https://m.edsoo.ru/c4e0ca46" TargetMode="External"/><Relationship Id="rId105" Type="http://schemas.openxmlformats.org/officeDocument/2006/relationships/hyperlink" Target="https://m.edsoo.ru/c4e17220" TargetMode="External"/><Relationship Id="rId113" Type="http://schemas.openxmlformats.org/officeDocument/2006/relationships/hyperlink" Target="https://m.edsoo.ru/c4e16eb0" TargetMode="External"/><Relationship Id="rId8" Type="http://schemas.openxmlformats.org/officeDocument/2006/relationships/hyperlink" Target="https://m.edsoo.ru/7f4110fe" TargetMode="External"/><Relationship Id="rId51" Type="http://schemas.openxmlformats.org/officeDocument/2006/relationships/hyperlink" Target="https://m.edsoo.ru/c4e129e6" TargetMode="External"/><Relationship Id="rId72" Type="http://schemas.openxmlformats.org/officeDocument/2006/relationships/hyperlink" Target="https://m.edsoo.ru/c4e12586" TargetMode="External"/><Relationship Id="rId80" Type="http://schemas.openxmlformats.org/officeDocument/2006/relationships/hyperlink" Target="https://m.edsoo.ru/c4e10d4e" TargetMode="External"/><Relationship Id="rId85" Type="http://schemas.openxmlformats.org/officeDocument/2006/relationships/hyperlink" Target="https://m.edsoo.ru/c4e0be8e" TargetMode="External"/><Relationship Id="rId93" Type="http://schemas.openxmlformats.org/officeDocument/2006/relationships/hyperlink" Target="https://m.edsoo.ru/c4e14ab6" TargetMode="External"/><Relationship Id="rId98" Type="http://schemas.openxmlformats.org/officeDocument/2006/relationships/hyperlink" Target="https://m.edsoo.ru/c4e09116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0fe" TargetMode="External"/><Relationship Id="rId17" Type="http://schemas.openxmlformats.org/officeDocument/2006/relationships/hyperlink" Target="https://m.edsoo.ru/7f4110fe" TargetMode="External"/><Relationship Id="rId25" Type="http://schemas.openxmlformats.org/officeDocument/2006/relationships/hyperlink" Target="https://m.edsoo.ru/c4e15ec0" TargetMode="External"/><Relationship Id="rId33" Type="http://schemas.openxmlformats.org/officeDocument/2006/relationships/hyperlink" Target="https://m.edsoo.ru/c4e1158c" TargetMode="External"/><Relationship Id="rId38" Type="http://schemas.openxmlformats.org/officeDocument/2006/relationships/hyperlink" Target="https://m.edsoo.ru/c4e0ade0" TargetMode="External"/><Relationship Id="rId46" Type="http://schemas.openxmlformats.org/officeDocument/2006/relationships/hyperlink" Target="https://m.edsoo.ru/c4e087e8" TargetMode="External"/><Relationship Id="rId59" Type="http://schemas.openxmlformats.org/officeDocument/2006/relationships/hyperlink" Target="https://m.edsoo.ru/c4e12df6" TargetMode="External"/><Relationship Id="rId67" Type="http://schemas.openxmlformats.org/officeDocument/2006/relationships/hyperlink" Target="https://m.edsoo.ru/c4e0cfc8" TargetMode="External"/><Relationship Id="rId103" Type="http://schemas.openxmlformats.org/officeDocument/2006/relationships/hyperlink" Target="https://m.edsoo.ru/c4e0defa" TargetMode="External"/><Relationship Id="rId108" Type="http://schemas.openxmlformats.org/officeDocument/2006/relationships/hyperlink" Target="https://m.edsoo.ru/c4e102b8" TargetMode="External"/><Relationship Id="rId20" Type="http://schemas.openxmlformats.org/officeDocument/2006/relationships/hyperlink" Target="https://m.edsoo.ru/c4e0d5cc" TargetMode="External"/><Relationship Id="rId41" Type="http://schemas.openxmlformats.org/officeDocument/2006/relationships/hyperlink" Target="https://m.edsoo.ru/c4e173e2" TargetMode="External"/><Relationship Id="rId54" Type="http://schemas.openxmlformats.org/officeDocument/2006/relationships/hyperlink" Target="https://m.edsoo.ru/c4e13daa" TargetMode="External"/><Relationship Id="rId62" Type="http://schemas.openxmlformats.org/officeDocument/2006/relationships/hyperlink" Target="https://m.edsoo.ru/c4e0ebc0" TargetMode="External"/><Relationship Id="rId70" Type="http://schemas.openxmlformats.org/officeDocument/2006/relationships/hyperlink" Target="https://m.edsoo.ru/c4e0d18a" TargetMode="External"/><Relationship Id="rId75" Type="http://schemas.openxmlformats.org/officeDocument/2006/relationships/hyperlink" Target="https://m.edsoo.ru/c4e0974c" TargetMode="External"/><Relationship Id="rId83" Type="http://schemas.openxmlformats.org/officeDocument/2006/relationships/hyperlink" Target="https://m.edsoo.ru/c4e0b8ee" TargetMode="External"/><Relationship Id="rId88" Type="http://schemas.openxmlformats.org/officeDocument/2006/relationships/hyperlink" Target="https://m.edsoo.ru/c4e13666" TargetMode="External"/><Relationship Id="rId91" Type="http://schemas.openxmlformats.org/officeDocument/2006/relationships/hyperlink" Target="https://m.edsoo.ru/c4e16078" TargetMode="External"/><Relationship Id="rId96" Type="http://schemas.openxmlformats.org/officeDocument/2006/relationships/hyperlink" Target="https://m.edsoo.ru/c4e17aea" TargetMode="External"/><Relationship Id="rId111" Type="http://schemas.openxmlformats.org/officeDocument/2006/relationships/hyperlink" Target="https://m.edsoo.ru/c4e1858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0fe" TargetMode="External"/><Relationship Id="rId23" Type="http://schemas.openxmlformats.org/officeDocument/2006/relationships/hyperlink" Target="https://m.edsoo.ru/c4e0ee40" TargetMode="External"/><Relationship Id="rId28" Type="http://schemas.openxmlformats.org/officeDocument/2006/relationships/hyperlink" Target="https://m.edsoo.ru/c4e0ea08" TargetMode="External"/><Relationship Id="rId36" Type="http://schemas.openxmlformats.org/officeDocument/2006/relationships/hyperlink" Target="https://m.edsoo.ru/c4e0f034" TargetMode="External"/><Relationship Id="rId49" Type="http://schemas.openxmlformats.org/officeDocument/2006/relationships/hyperlink" Target="https://m.edsoo.ru/c4e139fe" TargetMode="External"/><Relationship Id="rId57" Type="http://schemas.openxmlformats.org/officeDocument/2006/relationships/hyperlink" Target="https://m.edsoo.ru/c4e0b358" TargetMode="External"/><Relationship Id="rId106" Type="http://schemas.openxmlformats.org/officeDocument/2006/relationships/hyperlink" Target="https://m.edsoo.ru/c4e18120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8eb4" TargetMode="External"/><Relationship Id="rId44" Type="http://schemas.openxmlformats.org/officeDocument/2006/relationships/hyperlink" Target="https://m.edsoo.ru/c4e15b14" TargetMode="External"/><Relationship Id="rId52" Type="http://schemas.openxmlformats.org/officeDocument/2006/relationships/hyperlink" Target="https://m.edsoo.ru/c4e13f6c" TargetMode="External"/><Relationship Id="rId60" Type="http://schemas.openxmlformats.org/officeDocument/2006/relationships/hyperlink" Target="https://m.edsoo.ru/c4e11884" TargetMode="External"/><Relationship Id="rId65" Type="http://schemas.openxmlformats.org/officeDocument/2006/relationships/hyperlink" Target="https://m.edsoo.ru/c4e0cdf2" TargetMode="External"/><Relationship Id="rId73" Type="http://schemas.openxmlformats.org/officeDocument/2006/relationships/hyperlink" Target="https://m.edsoo.ru/c4e0a1f6" TargetMode="External"/><Relationship Id="rId78" Type="http://schemas.openxmlformats.org/officeDocument/2006/relationships/hyperlink" Target="https://m.edsoo.ru/c4e0baf6" TargetMode="External"/><Relationship Id="rId81" Type="http://schemas.openxmlformats.org/officeDocument/2006/relationships/hyperlink" Target="https://m.edsoo.ru/c4e120e0" TargetMode="External"/><Relationship Id="rId86" Type="http://schemas.openxmlformats.org/officeDocument/2006/relationships/hyperlink" Target="https://m.edsoo.ru/c4e0c212" TargetMode="External"/><Relationship Id="rId94" Type="http://schemas.openxmlformats.org/officeDocument/2006/relationships/hyperlink" Target="https://m.edsoo.ru/c4e07208" TargetMode="External"/><Relationship Id="rId99" Type="http://schemas.openxmlformats.org/officeDocument/2006/relationships/hyperlink" Target="https://m.edsoo.ru/c4e09bde" TargetMode="External"/><Relationship Id="rId101" Type="http://schemas.openxmlformats.org/officeDocument/2006/relationships/hyperlink" Target="https://m.edsoo.ru/c4e0cc1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0fe" TargetMode="External"/><Relationship Id="rId13" Type="http://schemas.openxmlformats.org/officeDocument/2006/relationships/hyperlink" Target="https://m.edsoo.ru/7f4110fe" TargetMode="External"/><Relationship Id="rId18" Type="http://schemas.openxmlformats.org/officeDocument/2006/relationships/hyperlink" Target="https://m.edsoo.ru/c4e0a58e" TargetMode="External"/><Relationship Id="rId39" Type="http://schemas.openxmlformats.org/officeDocument/2006/relationships/hyperlink" Target="https://m.edsoo.ru/c4e11d02" TargetMode="External"/><Relationship Id="rId109" Type="http://schemas.openxmlformats.org/officeDocument/2006/relationships/hyperlink" Target="https://m.edsoo.ru/c4e0e81e" TargetMode="External"/><Relationship Id="rId34" Type="http://schemas.openxmlformats.org/officeDocument/2006/relationships/hyperlink" Target="https://m.edsoo.ru/c4e0944a" TargetMode="External"/><Relationship Id="rId50" Type="http://schemas.openxmlformats.org/officeDocument/2006/relationships/hyperlink" Target="https://m.edsoo.ru/c4e12c66" TargetMode="External"/><Relationship Id="rId55" Type="http://schemas.openxmlformats.org/officeDocument/2006/relationships/hyperlink" Target="https://m.edsoo.ru/c4e0b18c" TargetMode="External"/><Relationship Id="rId76" Type="http://schemas.openxmlformats.org/officeDocument/2006/relationships/hyperlink" Target="https://m.edsoo.ru/c4e0999a" TargetMode="External"/><Relationship Id="rId97" Type="http://schemas.openxmlformats.org/officeDocument/2006/relationships/hyperlink" Target="https://m.edsoo.ru/c4e07ff0" TargetMode="External"/><Relationship Id="rId104" Type="http://schemas.openxmlformats.org/officeDocument/2006/relationships/hyperlink" Target="https://m.edsoo.ru/c4e0dd2e" TargetMode="External"/><Relationship Id="rId7" Type="http://schemas.openxmlformats.org/officeDocument/2006/relationships/hyperlink" Target="https://m.edsoo.ru/7f4110fe" TargetMode="External"/><Relationship Id="rId71" Type="http://schemas.openxmlformats.org/officeDocument/2006/relationships/hyperlink" Target="https://m.edsoo.ru/c4e12400" TargetMode="External"/><Relationship Id="rId92" Type="http://schemas.openxmlformats.org/officeDocument/2006/relationships/hyperlink" Target="https://m.edsoo.ru/c4e092c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c4e10ed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3B79C-8206-4013-BB91-3C65DDCD8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52</Pages>
  <Words>9712</Words>
  <Characters>55364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19</cp:revision>
  <cp:lastPrinted>2024-09-03T14:26:00Z</cp:lastPrinted>
  <dcterms:created xsi:type="dcterms:W3CDTF">2023-08-26T11:14:00Z</dcterms:created>
  <dcterms:modified xsi:type="dcterms:W3CDTF">2024-09-10T14:53:00Z</dcterms:modified>
</cp:coreProperties>
</file>