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42" w:rsidRDefault="00BC5F77">
      <w:pPr>
        <w:pStyle w:val="1"/>
        <w:spacing w:before="72"/>
        <w:ind w:right="1077"/>
        <w:jc w:val="center"/>
        <w:rPr>
          <w:spacing w:val="-3"/>
        </w:rPr>
      </w:pPr>
      <w:r>
        <w:t>Анализ</w:t>
      </w:r>
    </w:p>
    <w:p w:rsidR="00DF0A42" w:rsidRDefault="00172807">
      <w:pPr>
        <w:pStyle w:val="1"/>
        <w:spacing w:before="72"/>
        <w:ind w:right="1077"/>
        <w:jc w:val="center"/>
      </w:pPr>
      <w:r>
        <w:t>Р</w:t>
      </w:r>
      <w:r w:rsidR="00BC5F77">
        <w:t>аботы</w:t>
      </w:r>
      <w:r>
        <w:t xml:space="preserve"> </w:t>
      </w:r>
      <w:r w:rsidR="00DF0A42">
        <w:rPr>
          <w:spacing w:val="-3"/>
        </w:rPr>
        <w:t xml:space="preserve">МКОУ ООШ №18 </w:t>
      </w:r>
      <w:r w:rsidR="00BC5F77">
        <w:t>по</w:t>
      </w:r>
      <w:r>
        <w:t xml:space="preserve"> </w:t>
      </w:r>
      <w:r w:rsidR="00BC5F77">
        <w:t>направлению</w:t>
      </w:r>
      <w:r>
        <w:t xml:space="preserve"> </w:t>
      </w:r>
      <w:r w:rsidR="00BC5F77">
        <w:t>«Одарённые</w:t>
      </w:r>
      <w:r>
        <w:t xml:space="preserve"> </w:t>
      </w:r>
      <w:r w:rsidR="00BC5F77">
        <w:t>дети»</w:t>
      </w:r>
    </w:p>
    <w:p w:rsidR="000111AF" w:rsidRDefault="00172807">
      <w:pPr>
        <w:pStyle w:val="1"/>
        <w:spacing w:before="72"/>
        <w:ind w:right="1077"/>
        <w:jc w:val="center"/>
      </w:pPr>
      <w:r>
        <w:t>З</w:t>
      </w:r>
      <w:r w:rsidR="00BC5F77">
        <w:t>а</w:t>
      </w:r>
      <w:r>
        <w:t xml:space="preserve"> </w:t>
      </w:r>
      <w:r w:rsidR="00BC5F77">
        <w:t>2023-2024</w:t>
      </w:r>
      <w:r>
        <w:t xml:space="preserve"> </w:t>
      </w:r>
      <w:r w:rsidR="00BC5F77">
        <w:t>учебный</w:t>
      </w:r>
      <w:r>
        <w:t xml:space="preserve"> </w:t>
      </w:r>
      <w:r w:rsidR="00BC5F77">
        <w:t>год</w:t>
      </w:r>
    </w:p>
    <w:p w:rsidR="000111AF" w:rsidRDefault="000111AF">
      <w:pPr>
        <w:pStyle w:val="a3"/>
        <w:rPr>
          <w:b/>
        </w:rPr>
      </w:pPr>
    </w:p>
    <w:p w:rsidR="000111AF" w:rsidRDefault="00BC5F77">
      <w:pPr>
        <w:ind w:left="292"/>
        <w:rPr>
          <w:b/>
          <w:sz w:val="24"/>
        </w:rPr>
      </w:pPr>
      <w:r>
        <w:rPr>
          <w:b/>
          <w:sz w:val="24"/>
        </w:rPr>
        <w:t>Цельанализа:</w:t>
      </w:r>
    </w:p>
    <w:p w:rsidR="000111AF" w:rsidRDefault="00BC5F77">
      <w:pPr>
        <w:pStyle w:val="a4"/>
        <w:numPr>
          <w:ilvl w:val="0"/>
          <w:numId w:val="4"/>
        </w:numPr>
        <w:tabs>
          <w:tab w:val="left" w:pos="523"/>
        </w:tabs>
        <w:spacing w:before="1"/>
        <w:ind w:right="308" w:firstLine="0"/>
        <w:rPr>
          <w:sz w:val="24"/>
        </w:rPr>
      </w:pPr>
      <w:r>
        <w:rPr>
          <w:sz w:val="24"/>
        </w:rPr>
        <w:t xml:space="preserve">оценитькачествоработыколлективапосозданиюусловийдляразвитияинтеллектуальных,творческих,спортивных способностей </w:t>
      </w:r>
      <w:r w:rsidR="00DF0A42">
        <w:rPr>
          <w:sz w:val="24"/>
        </w:rPr>
        <w:t>об</w:t>
      </w:r>
      <w:r>
        <w:rPr>
          <w:sz w:val="24"/>
        </w:rPr>
        <w:t>уча</w:t>
      </w:r>
      <w:r w:rsidR="00DF0A42">
        <w:rPr>
          <w:sz w:val="24"/>
        </w:rPr>
        <w:t>ю</w:t>
      </w:r>
      <w:r>
        <w:rPr>
          <w:sz w:val="24"/>
        </w:rPr>
        <w:t>щихся</w:t>
      </w:r>
      <w:r w:rsidR="00DF0A42">
        <w:rPr>
          <w:sz w:val="24"/>
        </w:rPr>
        <w:t>.</w:t>
      </w:r>
    </w:p>
    <w:p w:rsidR="000111AF" w:rsidRDefault="000111AF">
      <w:pPr>
        <w:pStyle w:val="a3"/>
      </w:pPr>
    </w:p>
    <w:p w:rsidR="000111AF" w:rsidRPr="00BC5F77" w:rsidRDefault="00BC5F77">
      <w:pPr>
        <w:pStyle w:val="a3"/>
        <w:ind w:left="292" w:right="713"/>
        <w:rPr>
          <w:szCs w:val="22"/>
        </w:rPr>
      </w:pPr>
      <w:r>
        <w:t xml:space="preserve">Работа по направлению «Одаренные дети» велась в соответствии с Концепцией развитияолимпиадного движения, научно-практической и конкурсной деятельности интеллектуально-творческого направления в общеобразовательных учреждениях </w:t>
      </w:r>
      <w:r w:rsidR="00DF0A42" w:rsidRPr="00BC5F77">
        <w:rPr>
          <w:szCs w:val="22"/>
        </w:rPr>
        <w:t>Нефтекумского</w:t>
      </w:r>
      <w:r w:rsidRPr="00BC5F77">
        <w:rPr>
          <w:szCs w:val="22"/>
        </w:rPr>
        <w:t xml:space="preserve">муниципального </w:t>
      </w:r>
      <w:r w:rsidR="00DF0A42" w:rsidRPr="00BC5F77">
        <w:rPr>
          <w:szCs w:val="22"/>
        </w:rPr>
        <w:t>округа</w:t>
      </w:r>
      <w:r w:rsidRPr="00BC5F77">
        <w:rPr>
          <w:szCs w:val="22"/>
        </w:rPr>
        <w:t xml:space="preserve"> по направлениям:</w:t>
      </w:r>
    </w:p>
    <w:p w:rsidR="000111AF" w:rsidRDefault="00BC5F77">
      <w:pPr>
        <w:pStyle w:val="a4"/>
        <w:numPr>
          <w:ilvl w:val="1"/>
          <w:numId w:val="4"/>
        </w:numPr>
        <w:tabs>
          <w:tab w:val="left" w:pos="1012"/>
          <w:tab w:val="left" w:pos="1013"/>
        </w:tabs>
        <w:spacing w:line="260" w:lineRule="exact"/>
        <w:ind w:hanging="361"/>
        <w:rPr>
          <w:sz w:val="24"/>
        </w:rPr>
      </w:pPr>
      <w:r>
        <w:rPr>
          <w:sz w:val="24"/>
        </w:rPr>
        <w:t>олимпиадноедвижение;</w:t>
      </w:r>
    </w:p>
    <w:p w:rsidR="000111AF" w:rsidRDefault="00BC5F77">
      <w:pPr>
        <w:pStyle w:val="a4"/>
        <w:numPr>
          <w:ilvl w:val="1"/>
          <w:numId w:val="4"/>
        </w:numPr>
        <w:tabs>
          <w:tab w:val="left" w:pos="1012"/>
          <w:tab w:val="left" w:pos="1013"/>
        </w:tabs>
        <w:spacing w:line="276" w:lineRule="exact"/>
        <w:ind w:hanging="361"/>
        <w:rPr>
          <w:sz w:val="24"/>
        </w:rPr>
      </w:pPr>
      <w:r>
        <w:rPr>
          <w:sz w:val="24"/>
        </w:rPr>
        <w:t>научно-исследовательскаядеятельность;</w:t>
      </w:r>
    </w:p>
    <w:p w:rsidR="000111AF" w:rsidRDefault="00BC5F77">
      <w:pPr>
        <w:pStyle w:val="a4"/>
        <w:numPr>
          <w:ilvl w:val="1"/>
          <w:numId w:val="4"/>
        </w:numPr>
        <w:tabs>
          <w:tab w:val="left" w:pos="1012"/>
          <w:tab w:val="left" w:pos="1013"/>
        </w:tabs>
        <w:spacing w:line="298" w:lineRule="exact"/>
        <w:ind w:hanging="361"/>
        <w:rPr>
          <w:sz w:val="24"/>
        </w:rPr>
      </w:pPr>
      <w:r>
        <w:rPr>
          <w:sz w:val="24"/>
        </w:rPr>
        <w:t>интеллектуальныеитворческиеолимпиадыиконкурсы;спортивныесоревнования.</w:t>
      </w:r>
    </w:p>
    <w:p w:rsidR="000111AF" w:rsidRPr="00BC5F77" w:rsidRDefault="000111AF">
      <w:pPr>
        <w:pStyle w:val="a3"/>
        <w:spacing w:before="3"/>
        <w:rPr>
          <w:szCs w:val="22"/>
        </w:rPr>
      </w:pPr>
    </w:p>
    <w:p w:rsidR="000111AF" w:rsidRDefault="00BC5F77">
      <w:pPr>
        <w:pStyle w:val="a3"/>
        <w:ind w:left="292" w:right="303" w:firstLine="540"/>
      </w:pPr>
      <w:r>
        <w:t>Поддержкаиразвитиеталантливыхдетейявляетсяоднимизприоритетныхнаправленийработыв школе. В течение учебного года были организованы мероприятия, где учащиеся могли в полноймере показать способности и таланты в разных областях: предметные олимпиады, научно-практическиеконференции,интеллектуальныеконкурсы.</w:t>
      </w:r>
    </w:p>
    <w:p w:rsidR="000111AF" w:rsidRDefault="000111AF">
      <w:pPr>
        <w:pStyle w:val="a3"/>
        <w:spacing w:before="1"/>
      </w:pPr>
    </w:p>
    <w:p w:rsidR="000111AF" w:rsidRDefault="00BC5F77">
      <w:pPr>
        <w:ind w:left="1067" w:right="517"/>
        <w:jc w:val="center"/>
        <w:rPr>
          <w:b/>
          <w:sz w:val="24"/>
        </w:rPr>
      </w:pPr>
      <w:r>
        <w:rPr>
          <w:b/>
          <w:sz w:val="24"/>
          <w:u w:val="thick"/>
        </w:rPr>
        <w:t>Олимпиадноедвижение</w:t>
      </w:r>
    </w:p>
    <w:p w:rsidR="000111AF" w:rsidRDefault="000111AF">
      <w:pPr>
        <w:pStyle w:val="a3"/>
        <w:spacing w:before="2"/>
        <w:rPr>
          <w:b/>
          <w:sz w:val="16"/>
        </w:rPr>
      </w:pPr>
    </w:p>
    <w:p w:rsidR="00DF0A42" w:rsidRPr="00DF0A42" w:rsidRDefault="00DF0A42" w:rsidP="00DF0A42">
      <w:pPr>
        <w:tabs>
          <w:tab w:val="left" w:pos="851"/>
          <w:tab w:val="left" w:pos="1134"/>
        </w:tabs>
        <w:ind w:left="851" w:hanging="142"/>
        <w:jc w:val="both"/>
        <w:rPr>
          <w:sz w:val="24"/>
          <w:szCs w:val="24"/>
        </w:rPr>
      </w:pPr>
      <w:r w:rsidRPr="00DF0A42">
        <w:rPr>
          <w:sz w:val="24"/>
          <w:szCs w:val="24"/>
        </w:rPr>
        <w:t xml:space="preserve">             Работа педагогического коллектива по развитию интеллектуальных способностей обучающихся и выявлению одаренных детей имеет практическую направленность и ориентирована на повышение качества знаний учащихся. </w:t>
      </w:r>
    </w:p>
    <w:p w:rsidR="00DF0A42" w:rsidRPr="00DF0A42" w:rsidRDefault="00DF0A42" w:rsidP="00DF0A42">
      <w:pPr>
        <w:tabs>
          <w:tab w:val="left" w:pos="851"/>
          <w:tab w:val="left" w:pos="1134"/>
        </w:tabs>
        <w:ind w:left="709"/>
        <w:jc w:val="both"/>
        <w:rPr>
          <w:i/>
          <w:sz w:val="24"/>
          <w:szCs w:val="24"/>
        </w:rPr>
      </w:pPr>
      <w:r w:rsidRPr="00DF0A42">
        <w:rPr>
          <w:i/>
          <w:sz w:val="24"/>
          <w:szCs w:val="24"/>
        </w:rPr>
        <w:t>Формы работы с одаренными учащимися:</w:t>
      </w:r>
    </w:p>
    <w:p w:rsidR="00DF0A42" w:rsidRPr="00DF0A42" w:rsidRDefault="00DF0A42" w:rsidP="00DF0A42">
      <w:pPr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utoSpaceDN/>
        <w:ind w:left="709"/>
        <w:contextualSpacing/>
        <w:jc w:val="both"/>
        <w:rPr>
          <w:sz w:val="24"/>
          <w:szCs w:val="24"/>
        </w:rPr>
      </w:pPr>
      <w:r w:rsidRPr="00DF0A42">
        <w:rPr>
          <w:sz w:val="24"/>
          <w:szCs w:val="24"/>
        </w:rPr>
        <w:t xml:space="preserve"> групповые занятия;</w:t>
      </w:r>
    </w:p>
    <w:p w:rsidR="00DF0A42" w:rsidRPr="00DF0A42" w:rsidRDefault="00DF0A42" w:rsidP="00DF0A42">
      <w:pPr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utoSpaceDN/>
        <w:ind w:left="709"/>
        <w:contextualSpacing/>
        <w:jc w:val="both"/>
        <w:rPr>
          <w:sz w:val="24"/>
          <w:szCs w:val="24"/>
        </w:rPr>
      </w:pPr>
      <w:r w:rsidRPr="00DF0A42">
        <w:rPr>
          <w:sz w:val="24"/>
          <w:szCs w:val="24"/>
        </w:rPr>
        <w:t xml:space="preserve"> предметные кружки;</w:t>
      </w:r>
    </w:p>
    <w:p w:rsidR="00DF0A42" w:rsidRPr="00DF0A42" w:rsidRDefault="00DF0A42" w:rsidP="00DF0A42">
      <w:pPr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utoSpaceDN/>
        <w:ind w:left="709" w:right="105"/>
        <w:contextualSpacing/>
        <w:jc w:val="both"/>
        <w:rPr>
          <w:color w:val="111111"/>
          <w:sz w:val="24"/>
          <w:szCs w:val="24"/>
        </w:rPr>
      </w:pPr>
      <w:r w:rsidRPr="00DF0A42">
        <w:rPr>
          <w:sz w:val="24"/>
          <w:szCs w:val="24"/>
        </w:rPr>
        <w:t>элективные курсы;</w:t>
      </w:r>
    </w:p>
    <w:p w:rsidR="00DF0A42" w:rsidRPr="00D83992" w:rsidRDefault="00DF0A42" w:rsidP="00DF0A42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134"/>
        </w:tabs>
        <w:ind w:left="709" w:right="105"/>
        <w:contextualSpacing/>
        <w:jc w:val="both"/>
        <w:rPr>
          <w:color w:val="111111"/>
          <w:sz w:val="24"/>
          <w:szCs w:val="24"/>
        </w:rPr>
      </w:pPr>
      <w:r w:rsidRPr="00D83992">
        <w:rPr>
          <w:sz w:val="24"/>
          <w:szCs w:val="24"/>
        </w:rPr>
        <w:t xml:space="preserve"> тематические предметные недели;</w:t>
      </w:r>
    </w:p>
    <w:p w:rsidR="00DF0A42" w:rsidRPr="00DF0A42" w:rsidRDefault="00DF0A42" w:rsidP="00DF0A42">
      <w:pPr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134"/>
        </w:tabs>
        <w:ind w:left="709" w:right="105"/>
        <w:contextualSpacing/>
        <w:jc w:val="both"/>
        <w:rPr>
          <w:color w:val="111111"/>
          <w:sz w:val="24"/>
          <w:szCs w:val="24"/>
        </w:rPr>
      </w:pPr>
      <w:r w:rsidRPr="00DF0A42">
        <w:rPr>
          <w:sz w:val="24"/>
          <w:szCs w:val="24"/>
        </w:rPr>
        <w:t xml:space="preserve"> консультировали</w:t>
      </w:r>
      <w:bookmarkStart w:id="0" w:name="_GoBack"/>
      <w:bookmarkEnd w:id="0"/>
      <w:r w:rsidRPr="00DF0A42">
        <w:rPr>
          <w:sz w:val="24"/>
          <w:szCs w:val="24"/>
        </w:rPr>
        <w:t>.</w:t>
      </w:r>
    </w:p>
    <w:p w:rsidR="00DF0A42" w:rsidRPr="00DF0A42" w:rsidRDefault="00DF0A42" w:rsidP="00DF0A42">
      <w:pPr>
        <w:widowControl/>
        <w:autoSpaceDE/>
        <w:autoSpaceDN/>
        <w:ind w:left="709"/>
        <w:jc w:val="both"/>
        <w:rPr>
          <w:rFonts w:eastAsiaTheme="minorEastAsia"/>
          <w:sz w:val="24"/>
          <w:szCs w:val="24"/>
          <w:lang w:eastAsia="ru-RU"/>
        </w:rPr>
      </w:pPr>
    </w:p>
    <w:p w:rsidR="00DF0A42" w:rsidRPr="00DF0A42" w:rsidRDefault="00DF0A42" w:rsidP="00DF0A42">
      <w:pPr>
        <w:ind w:left="642"/>
        <w:jc w:val="center"/>
        <w:outlineLvl w:val="1"/>
        <w:rPr>
          <w:b/>
          <w:bCs/>
          <w:i/>
          <w:spacing w:val="-2"/>
          <w:sz w:val="24"/>
          <w:szCs w:val="24"/>
        </w:rPr>
      </w:pPr>
      <w:r w:rsidRPr="00DF0A42">
        <w:rPr>
          <w:b/>
          <w:sz w:val="24"/>
          <w:szCs w:val="24"/>
        </w:rPr>
        <w:t>Всероссийская олимпиада школьников.</w:t>
      </w:r>
    </w:p>
    <w:p w:rsidR="00DF0A42" w:rsidRPr="00690FD8" w:rsidRDefault="00DF0A42" w:rsidP="00DF0A42">
      <w:pPr>
        <w:ind w:left="709" w:right="131"/>
        <w:jc w:val="both"/>
        <w:rPr>
          <w:sz w:val="24"/>
          <w:szCs w:val="24"/>
        </w:rPr>
      </w:pPr>
      <w:r w:rsidRPr="00690FD8">
        <w:rPr>
          <w:sz w:val="24"/>
          <w:szCs w:val="24"/>
        </w:rPr>
        <w:t xml:space="preserve">В </w:t>
      </w:r>
      <w:r w:rsidRPr="00DF0A42">
        <w:rPr>
          <w:sz w:val="24"/>
          <w:szCs w:val="24"/>
        </w:rPr>
        <w:t xml:space="preserve">течение 2023-2024 учебного года </w:t>
      </w:r>
      <w:r w:rsidRPr="00690FD8">
        <w:rPr>
          <w:sz w:val="24"/>
          <w:szCs w:val="24"/>
        </w:rPr>
        <w:t xml:space="preserve">дети </w:t>
      </w:r>
      <w:r w:rsidRPr="00DF0A42">
        <w:rPr>
          <w:sz w:val="24"/>
          <w:szCs w:val="24"/>
        </w:rPr>
        <w:t>принимали участие в двух этапах Всероссийской олимпиады школьников  (школьном, муниципальном)</w:t>
      </w:r>
      <w:r w:rsidRPr="00690FD8">
        <w:rPr>
          <w:sz w:val="24"/>
          <w:szCs w:val="24"/>
        </w:rPr>
        <w:t xml:space="preserve">.В I туре (школьном)  принимали участие обучающиеся 4-9 классов в 16 олимпиадах, в том числе по 5 олимпиадам (физике, </w:t>
      </w:r>
      <w:r w:rsidRPr="00DF0A42">
        <w:rPr>
          <w:sz w:val="24"/>
          <w:szCs w:val="24"/>
        </w:rPr>
        <w:t>биологии, химии,математике, информатике)</w:t>
      </w:r>
      <w:r w:rsidRPr="00690FD8">
        <w:rPr>
          <w:sz w:val="24"/>
          <w:szCs w:val="24"/>
        </w:rPr>
        <w:t xml:space="preserve"> на платформе </w:t>
      </w:r>
      <w:r w:rsidRPr="00DF0A42">
        <w:rPr>
          <w:sz w:val="24"/>
          <w:szCs w:val="24"/>
        </w:rPr>
        <w:t>«Сириус.Курсы».</w:t>
      </w:r>
    </w:p>
    <w:p w:rsidR="00DF0A42" w:rsidRPr="00DF0A42" w:rsidRDefault="00DF0A42" w:rsidP="00DF0A42">
      <w:pPr>
        <w:spacing w:before="1" w:after="52"/>
        <w:ind w:left="460"/>
        <w:jc w:val="both"/>
        <w:rPr>
          <w:b/>
          <w:sz w:val="24"/>
          <w:szCs w:val="24"/>
        </w:rPr>
      </w:pPr>
    </w:p>
    <w:p w:rsidR="00DF0A42" w:rsidRPr="00DF0A42" w:rsidRDefault="00DF0A42" w:rsidP="00DF0A42">
      <w:pPr>
        <w:spacing w:before="1" w:after="52"/>
        <w:ind w:left="460"/>
        <w:jc w:val="center"/>
        <w:rPr>
          <w:b/>
          <w:sz w:val="24"/>
          <w:szCs w:val="24"/>
        </w:rPr>
      </w:pPr>
      <w:r w:rsidRPr="00DF0A42">
        <w:rPr>
          <w:b/>
          <w:sz w:val="24"/>
          <w:szCs w:val="24"/>
        </w:rPr>
        <w:t>Информацияоколичествеучастников ВОШ в 2023-2024 учебном году</w:t>
      </w:r>
    </w:p>
    <w:tbl>
      <w:tblPr>
        <w:tblStyle w:val="-1"/>
        <w:tblW w:w="9745" w:type="dxa"/>
        <w:tblInd w:w="817" w:type="dxa"/>
        <w:tblLayout w:type="fixed"/>
        <w:tblLook w:val="01E0"/>
      </w:tblPr>
      <w:tblGrid>
        <w:gridCol w:w="2977"/>
        <w:gridCol w:w="992"/>
        <w:gridCol w:w="851"/>
        <w:gridCol w:w="992"/>
        <w:gridCol w:w="992"/>
        <w:gridCol w:w="992"/>
        <w:gridCol w:w="993"/>
        <w:gridCol w:w="956"/>
      </w:tblGrid>
      <w:tr w:rsidR="00DF0A42" w:rsidRPr="00DF0A42" w:rsidTr="00BC5F77">
        <w:trPr>
          <w:cnfStyle w:val="100000000000"/>
          <w:trHeight w:val="387"/>
        </w:trPr>
        <w:tc>
          <w:tcPr>
            <w:cnfStyle w:val="001000000000"/>
            <w:tcW w:w="2977" w:type="dxa"/>
            <w:vMerge w:val="restart"/>
          </w:tcPr>
          <w:p w:rsidR="00DF0A42" w:rsidRPr="00DF0A42" w:rsidRDefault="00DF0A42" w:rsidP="00DF0A42">
            <w:pPr>
              <w:ind w:left="11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Показатель</w:t>
            </w:r>
          </w:p>
        </w:tc>
        <w:tc>
          <w:tcPr>
            <w:cnfStyle w:val="000010000000"/>
            <w:tcW w:w="5812" w:type="dxa"/>
            <w:gridSpan w:val="6"/>
          </w:tcPr>
          <w:p w:rsidR="00DF0A42" w:rsidRPr="00DF0A42" w:rsidRDefault="00DF0A42" w:rsidP="00DF0A42">
            <w:pPr>
              <w:ind w:left="47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Класс</w:t>
            </w:r>
          </w:p>
        </w:tc>
        <w:tc>
          <w:tcPr>
            <w:cnfStyle w:val="000100000000"/>
            <w:tcW w:w="956" w:type="dxa"/>
          </w:tcPr>
          <w:p w:rsidR="00DF0A42" w:rsidRPr="00DF0A42" w:rsidRDefault="00DF0A42" w:rsidP="00DF0A42">
            <w:pPr>
              <w:ind w:left="5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Итого</w:t>
            </w:r>
          </w:p>
        </w:tc>
      </w:tr>
      <w:tr w:rsidR="00DF0A42" w:rsidRPr="00DF0A42" w:rsidTr="00BC5F77">
        <w:trPr>
          <w:cnfStyle w:val="000000100000"/>
          <w:trHeight w:val="390"/>
        </w:trPr>
        <w:tc>
          <w:tcPr>
            <w:cnfStyle w:val="001000000000"/>
            <w:tcW w:w="2977" w:type="dxa"/>
            <w:vMerge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9"/>
              <w:ind w:left="34"/>
              <w:jc w:val="both"/>
              <w:rPr>
                <w:b/>
                <w:sz w:val="24"/>
                <w:szCs w:val="24"/>
              </w:rPr>
            </w:pPr>
            <w:r w:rsidRPr="00DF0A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cnfStyle w:val="000000100000"/>
              <w:rPr>
                <w:b/>
                <w:sz w:val="24"/>
                <w:szCs w:val="24"/>
              </w:rPr>
            </w:pPr>
            <w:r w:rsidRPr="00DF0A42">
              <w:rPr>
                <w:b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9"/>
              <w:ind w:left="43"/>
              <w:jc w:val="both"/>
              <w:rPr>
                <w:b/>
                <w:sz w:val="24"/>
                <w:szCs w:val="24"/>
              </w:rPr>
            </w:pPr>
            <w:r w:rsidRPr="00DF0A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cnfStyle w:val="000000100000"/>
              <w:rPr>
                <w:b/>
                <w:sz w:val="24"/>
                <w:szCs w:val="24"/>
              </w:rPr>
            </w:pPr>
            <w:r w:rsidRPr="00DF0A42">
              <w:rPr>
                <w:b/>
                <w:sz w:val="24"/>
                <w:szCs w:val="24"/>
              </w:rPr>
              <w:t>7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9"/>
              <w:ind w:right="279"/>
              <w:jc w:val="both"/>
              <w:rPr>
                <w:b/>
                <w:sz w:val="24"/>
                <w:szCs w:val="24"/>
              </w:rPr>
            </w:pPr>
            <w:r w:rsidRPr="00DF0A4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0A42" w:rsidRPr="00DF0A42" w:rsidRDefault="00DF0A42" w:rsidP="00DF0A42">
            <w:pPr>
              <w:spacing w:before="9"/>
              <w:ind w:left="15"/>
              <w:jc w:val="both"/>
              <w:cnfStyle w:val="000000100000"/>
              <w:rPr>
                <w:b/>
                <w:sz w:val="24"/>
                <w:szCs w:val="24"/>
              </w:rPr>
            </w:pPr>
            <w:r w:rsidRPr="00DF0A42">
              <w:rPr>
                <w:b/>
                <w:sz w:val="24"/>
                <w:szCs w:val="24"/>
              </w:rPr>
              <w:t>9</w:t>
            </w:r>
          </w:p>
        </w:tc>
        <w:tc>
          <w:tcPr>
            <w:cnfStyle w:val="000100000000"/>
            <w:tcW w:w="956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</w:p>
        </w:tc>
      </w:tr>
      <w:tr w:rsidR="00DF0A42" w:rsidRPr="00DF0A42" w:rsidTr="00BC5F77">
        <w:trPr>
          <w:trHeight w:val="741"/>
        </w:trPr>
        <w:tc>
          <w:tcPr>
            <w:cnfStyle w:val="001000000000"/>
            <w:tcW w:w="2977" w:type="dxa"/>
            <w:vAlign w:val="bottom"/>
          </w:tcPr>
          <w:p w:rsidR="00DF0A42" w:rsidRPr="00DF0A42" w:rsidRDefault="00DF0A42" w:rsidP="00DF0A42">
            <w:pPr>
              <w:tabs>
                <w:tab w:val="left" w:pos="2761"/>
              </w:tabs>
              <w:ind w:left="34"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Количествоучеников</w:t>
            </w:r>
          </w:p>
          <w:p w:rsidR="00DF0A42" w:rsidRPr="00DF0A42" w:rsidRDefault="00DF0A42" w:rsidP="00DF0A42">
            <w:pPr>
              <w:spacing w:before="48"/>
              <w:ind w:left="249" w:right="20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по классам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213"/>
              <w:ind w:left="131" w:right="122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DF0A42" w:rsidRPr="00DF0A42" w:rsidRDefault="00DF0A42" w:rsidP="00DF0A42">
            <w:pPr>
              <w:spacing w:before="213"/>
              <w:ind w:left="128" w:right="121"/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213"/>
              <w:ind w:left="129" w:right="121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DF0A42" w:rsidRPr="00DF0A42" w:rsidRDefault="00DF0A42" w:rsidP="00DF0A42">
            <w:pPr>
              <w:spacing w:before="213"/>
              <w:ind w:left="128" w:right="122"/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213"/>
              <w:ind w:right="230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DF0A42" w:rsidRPr="00DF0A42" w:rsidRDefault="00DF0A42" w:rsidP="00DF0A42">
            <w:pPr>
              <w:spacing w:before="213"/>
              <w:ind w:left="133" w:right="121"/>
              <w:jc w:val="both"/>
              <w:cnfStyle w:val="0000000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100000000"/>
            <w:tcW w:w="956" w:type="dxa"/>
          </w:tcPr>
          <w:p w:rsidR="00DF0A42" w:rsidRPr="00DF0A42" w:rsidRDefault="00DF0A42" w:rsidP="00DF0A42">
            <w:pPr>
              <w:spacing w:before="213"/>
              <w:ind w:left="11"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24</w:t>
            </w:r>
          </w:p>
        </w:tc>
      </w:tr>
      <w:tr w:rsidR="00DF0A42" w:rsidRPr="00DF0A42" w:rsidTr="00BC5F77">
        <w:trPr>
          <w:cnfStyle w:val="000000100000"/>
          <w:trHeight w:val="1115"/>
        </w:trPr>
        <w:tc>
          <w:tcPr>
            <w:cnfStyle w:val="001000000000"/>
            <w:tcW w:w="2977" w:type="dxa"/>
          </w:tcPr>
          <w:p w:rsidR="00DF0A42" w:rsidRPr="00DF0A42" w:rsidRDefault="00DF0A42" w:rsidP="00DF0A42">
            <w:pPr>
              <w:tabs>
                <w:tab w:val="left" w:pos="2761"/>
              </w:tabs>
              <w:ind w:left="34"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Количествоучеников,принявших участиев</w:t>
            </w:r>
          </w:p>
          <w:p w:rsidR="00DF0A42" w:rsidRPr="00DF0A42" w:rsidRDefault="00DF0A42" w:rsidP="00DF0A42">
            <w:pPr>
              <w:ind w:left="214"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олимпиаде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6"/>
              <w:jc w:val="both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31" w:right="122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28" w:right="121"/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6"/>
              <w:jc w:val="both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29"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28" w:right="122"/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6"/>
              <w:jc w:val="both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right="230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33" w:right="121"/>
              <w:jc w:val="both"/>
              <w:cnfStyle w:val="0000001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100000000"/>
            <w:tcW w:w="956" w:type="dxa"/>
          </w:tcPr>
          <w:p w:rsidR="00DF0A42" w:rsidRPr="00DF0A42" w:rsidRDefault="00DF0A42" w:rsidP="00DF0A42">
            <w:pPr>
              <w:ind w:left="142" w:right="125"/>
              <w:jc w:val="both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2" w:right="125"/>
              <w:jc w:val="both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2"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17</w:t>
            </w:r>
          </w:p>
        </w:tc>
      </w:tr>
      <w:tr w:rsidR="00DF0A42" w:rsidRPr="00DF0A42" w:rsidTr="00BC5F77">
        <w:trPr>
          <w:cnfStyle w:val="010000000000"/>
          <w:trHeight w:val="517"/>
        </w:trPr>
        <w:tc>
          <w:tcPr>
            <w:cnfStyle w:val="001000000000"/>
            <w:tcW w:w="2977" w:type="dxa"/>
          </w:tcPr>
          <w:p w:rsidR="00DF0A42" w:rsidRPr="00DF0A42" w:rsidRDefault="00DF0A42" w:rsidP="00DF0A42">
            <w:pPr>
              <w:spacing w:before="69"/>
              <w:ind w:left="3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%участия учеников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DF0A42" w:rsidRPr="00DF0A42" w:rsidRDefault="00DF0A42" w:rsidP="00DF0A42">
            <w:pPr>
              <w:spacing w:before="97"/>
              <w:ind w:left="130" w:right="121"/>
              <w:jc w:val="both"/>
              <w:cnfStyle w:val="0100000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75</w:t>
            </w:r>
            <w:r w:rsidRPr="00DF0A4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97"/>
              <w:ind w:left="129" w:right="121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</w:rPr>
              <w:lastRenderedPageBreak/>
              <w:t>100</w:t>
            </w:r>
            <w:r w:rsidRPr="00DF0A4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DF0A42" w:rsidRPr="00DF0A42" w:rsidRDefault="00DF0A42" w:rsidP="00DF0A42">
            <w:pPr>
              <w:spacing w:before="97"/>
              <w:ind w:left="131" w:right="122"/>
              <w:jc w:val="both"/>
              <w:cnfStyle w:val="0100000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lastRenderedPageBreak/>
              <w:t>75</w:t>
            </w:r>
            <w:r w:rsidRPr="00DF0A42">
              <w:rPr>
                <w:sz w:val="24"/>
                <w:szCs w:val="24"/>
              </w:rPr>
              <w:t>%</w:t>
            </w:r>
          </w:p>
        </w:tc>
        <w:tc>
          <w:tcPr>
            <w:cnfStyle w:val="000010000000"/>
            <w:tcW w:w="992" w:type="dxa"/>
          </w:tcPr>
          <w:p w:rsidR="00DF0A42" w:rsidRPr="00DF0A42" w:rsidRDefault="00DF0A42" w:rsidP="00DF0A42">
            <w:pPr>
              <w:spacing w:before="97"/>
              <w:ind w:left="109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72</w:t>
            </w:r>
            <w:r w:rsidRPr="00DF0A42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F0A42" w:rsidRPr="00DF0A42" w:rsidRDefault="00DF0A42" w:rsidP="00DF0A42">
            <w:pPr>
              <w:spacing w:before="97"/>
              <w:ind w:left="133" w:right="118"/>
              <w:jc w:val="both"/>
              <w:cnfStyle w:val="010000000000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100</w:t>
            </w:r>
            <w:r w:rsidRPr="00DF0A4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cnfStyle w:val="000100000000"/>
            <w:tcW w:w="956" w:type="dxa"/>
          </w:tcPr>
          <w:p w:rsidR="00DF0A42" w:rsidRPr="00DF0A42" w:rsidRDefault="00DF0A42" w:rsidP="00DF0A42">
            <w:pPr>
              <w:spacing w:before="97"/>
              <w:ind w:left="12"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lastRenderedPageBreak/>
              <w:t>71%</w:t>
            </w:r>
          </w:p>
        </w:tc>
      </w:tr>
    </w:tbl>
    <w:p w:rsidR="00DF0A42" w:rsidRPr="00690FD8" w:rsidRDefault="00DF0A42" w:rsidP="00690FD8">
      <w:pPr>
        <w:ind w:left="709" w:right="131"/>
        <w:jc w:val="both"/>
        <w:rPr>
          <w:sz w:val="24"/>
          <w:szCs w:val="24"/>
        </w:rPr>
      </w:pPr>
      <w:r w:rsidRPr="00690FD8">
        <w:rPr>
          <w:sz w:val="24"/>
          <w:szCs w:val="24"/>
        </w:rPr>
        <w:lastRenderedPageBreak/>
        <w:t>Общее количество победителей и призёров  - 9 человек (1 из начальной школы и 8 человек из 5-9 классов).</w:t>
      </w:r>
      <w:r w:rsidRPr="00DF0A42">
        <w:rPr>
          <w:sz w:val="24"/>
          <w:szCs w:val="24"/>
        </w:rPr>
        <w:t xml:space="preserve"> ВоI</w:t>
      </w:r>
      <w:r w:rsidRPr="00690FD8">
        <w:rPr>
          <w:sz w:val="24"/>
          <w:szCs w:val="24"/>
        </w:rPr>
        <w:t xml:space="preserve">I </w:t>
      </w:r>
      <w:r w:rsidRPr="00DF0A42">
        <w:rPr>
          <w:sz w:val="24"/>
          <w:szCs w:val="24"/>
        </w:rPr>
        <w:t>туре(муниципальном)приняли</w:t>
      </w:r>
      <w:r w:rsidRPr="00690FD8">
        <w:rPr>
          <w:sz w:val="24"/>
          <w:szCs w:val="24"/>
        </w:rPr>
        <w:t xml:space="preserve"> участие 1 ученик из начальной школы, 7 учеников из 7-9 классов в 12 олимпиадах.</w:t>
      </w:r>
    </w:p>
    <w:p w:rsidR="00DF0A42" w:rsidRPr="00DF0A42" w:rsidRDefault="00DF0A42" w:rsidP="00DF0A42">
      <w:pPr>
        <w:widowControl/>
        <w:tabs>
          <w:tab w:val="left" w:pos="6096"/>
        </w:tabs>
        <w:autoSpaceDE/>
        <w:autoSpaceDN/>
        <w:rPr>
          <w:b/>
          <w:bCs/>
          <w:color w:val="000000"/>
          <w:spacing w:val="-2"/>
          <w:sz w:val="24"/>
          <w:szCs w:val="24"/>
          <w:lang w:eastAsia="ru-RU"/>
        </w:rPr>
      </w:pPr>
    </w:p>
    <w:p w:rsidR="00DF0A42" w:rsidRPr="00DF0A42" w:rsidRDefault="00DF0A42" w:rsidP="00DF0A42">
      <w:pPr>
        <w:widowControl/>
        <w:tabs>
          <w:tab w:val="left" w:pos="6096"/>
        </w:tabs>
        <w:autoSpaceDE/>
        <w:autoSpaceDN/>
        <w:jc w:val="center"/>
        <w:rPr>
          <w:b/>
          <w:bCs/>
          <w:color w:val="000000"/>
          <w:spacing w:val="-2"/>
          <w:sz w:val="24"/>
          <w:szCs w:val="24"/>
          <w:lang w:eastAsia="ru-RU"/>
        </w:rPr>
      </w:pPr>
      <w:r w:rsidRPr="00DF0A42">
        <w:rPr>
          <w:b/>
          <w:bCs/>
          <w:color w:val="000000"/>
          <w:spacing w:val="-2"/>
          <w:sz w:val="24"/>
          <w:szCs w:val="24"/>
          <w:lang w:eastAsia="ru-RU"/>
        </w:rPr>
        <w:t>Международные конкурсы, олимпиады</w:t>
      </w:r>
    </w:p>
    <w:tbl>
      <w:tblPr>
        <w:tblStyle w:val="-11"/>
        <w:tblW w:w="10064" w:type="dxa"/>
        <w:tblInd w:w="817" w:type="dxa"/>
        <w:tblLayout w:type="fixed"/>
        <w:tblLook w:val="01E0"/>
      </w:tblPr>
      <w:tblGrid>
        <w:gridCol w:w="1843"/>
        <w:gridCol w:w="425"/>
        <w:gridCol w:w="465"/>
        <w:gridCol w:w="567"/>
        <w:gridCol w:w="567"/>
        <w:gridCol w:w="567"/>
        <w:gridCol w:w="567"/>
        <w:gridCol w:w="567"/>
        <w:gridCol w:w="567"/>
        <w:gridCol w:w="953"/>
        <w:gridCol w:w="708"/>
        <w:gridCol w:w="2268"/>
      </w:tblGrid>
      <w:tr w:rsidR="00DF0A42" w:rsidRPr="00DF0A42" w:rsidTr="00BC5F77">
        <w:trPr>
          <w:cnfStyle w:val="100000000000"/>
          <w:trHeight w:val="538"/>
        </w:trPr>
        <w:tc>
          <w:tcPr>
            <w:cnfStyle w:val="001000000000"/>
            <w:tcW w:w="1843" w:type="dxa"/>
            <w:vMerge w:val="restart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Наименование</w:t>
            </w:r>
          </w:p>
        </w:tc>
        <w:tc>
          <w:tcPr>
            <w:cnfStyle w:val="000010000000"/>
            <w:tcW w:w="4292" w:type="dxa"/>
            <w:gridSpan w:val="8"/>
          </w:tcPr>
          <w:p w:rsidR="00DF0A42" w:rsidRPr="00DF0A42" w:rsidRDefault="00DF0A42" w:rsidP="00DF0A42">
            <w:pPr>
              <w:ind w:left="47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Количество учеников по классам</w:t>
            </w:r>
          </w:p>
        </w:tc>
        <w:tc>
          <w:tcPr>
            <w:tcW w:w="1661" w:type="dxa"/>
            <w:gridSpan w:val="2"/>
          </w:tcPr>
          <w:p w:rsidR="00DF0A42" w:rsidRPr="00DF0A42" w:rsidRDefault="00DF0A42" w:rsidP="00DF0A42">
            <w:pPr>
              <w:jc w:val="both"/>
              <w:cnfStyle w:val="1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Количество</w:t>
            </w:r>
          </w:p>
        </w:tc>
        <w:tc>
          <w:tcPr>
            <w:cnfStyle w:val="000100000000"/>
            <w:tcW w:w="2268" w:type="dxa"/>
          </w:tcPr>
          <w:p w:rsidR="00DF0A42" w:rsidRPr="00DF0A42" w:rsidRDefault="00DF0A42" w:rsidP="00DF0A42">
            <w:pPr>
              <w:ind w:left="47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Руководитель</w:t>
            </w:r>
          </w:p>
        </w:tc>
      </w:tr>
      <w:tr w:rsidR="00DF0A42" w:rsidRPr="00DF0A42" w:rsidTr="00BC5F77">
        <w:trPr>
          <w:cnfStyle w:val="000000100000"/>
          <w:trHeight w:val="390"/>
        </w:trPr>
        <w:tc>
          <w:tcPr>
            <w:cnfStyle w:val="001000000000"/>
            <w:tcW w:w="1843" w:type="dxa"/>
            <w:vMerge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425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tcW w:w="465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4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"/>
              <w:ind w:left="43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6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"/>
              <w:ind w:left="8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"/>
              <w:ind w:right="279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8</w:t>
            </w:r>
          </w:p>
          <w:p w:rsidR="00DF0A42" w:rsidRPr="00DF0A42" w:rsidRDefault="00DF0A42" w:rsidP="00DF0A42">
            <w:pPr>
              <w:spacing w:before="9"/>
              <w:ind w:left="15"/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953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победи</w:t>
            </w:r>
          </w:p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телей</w:t>
            </w:r>
          </w:p>
        </w:tc>
        <w:tc>
          <w:tcPr>
            <w:tcW w:w="708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призеров</w:t>
            </w:r>
          </w:p>
        </w:tc>
        <w:tc>
          <w:tcPr>
            <w:cnfStyle w:val="000100000000"/>
            <w:tcW w:w="2268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</w:p>
        </w:tc>
      </w:tr>
      <w:tr w:rsidR="00DF0A42" w:rsidRPr="00DF0A42" w:rsidTr="00BC5F77">
        <w:trPr>
          <w:trHeight w:val="741"/>
        </w:trPr>
        <w:tc>
          <w:tcPr>
            <w:cnfStyle w:val="001000000000"/>
            <w:tcW w:w="1843" w:type="dxa"/>
          </w:tcPr>
          <w:p w:rsidR="00DF0A42" w:rsidRPr="00DF0A42" w:rsidRDefault="00DF0A42" w:rsidP="00DF0A42">
            <w:pPr>
              <w:spacing w:before="48"/>
              <w:ind w:right="20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КИТ</w:t>
            </w:r>
          </w:p>
        </w:tc>
        <w:tc>
          <w:tcPr>
            <w:cnfStyle w:val="000010000000"/>
            <w:tcW w:w="425" w:type="dxa"/>
          </w:tcPr>
          <w:p w:rsidR="00DF0A42" w:rsidRPr="00DF0A42" w:rsidRDefault="00DF0A42" w:rsidP="00DF0A42">
            <w:pPr>
              <w:spacing w:before="213"/>
              <w:ind w:left="131" w:right="12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65" w:type="dxa"/>
          </w:tcPr>
          <w:p w:rsidR="00DF0A42" w:rsidRPr="00DF0A42" w:rsidRDefault="00DF0A42" w:rsidP="00DF0A42">
            <w:pPr>
              <w:spacing w:before="213"/>
              <w:ind w:left="131" w:right="122"/>
              <w:jc w:val="both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213"/>
              <w:ind w:left="131" w:right="12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213"/>
              <w:ind w:left="131" w:right="122"/>
              <w:jc w:val="both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213"/>
              <w:ind w:right="122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213"/>
              <w:ind w:left="128" w:right="121"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213"/>
              <w:ind w:left="129"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213"/>
              <w:ind w:left="133" w:right="121"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953" w:type="dxa"/>
          </w:tcPr>
          <w:p w:rsidR="00DF0A42" w:rsidRPr="00DF0A42" w:rsidRDefault="00DF0A42" w:rsidP="00DF0A42">
            <w:pPr>
              <w:spacing w:before="213"/>
              <w:ind w:left="141"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0A42" w:rsidRPr="00DF0A42" w:rsidRDefault="00DF0A42" w:rsidP="00DF0A42">
            <w:pPr>
              <w:spacing w:before="213"/>
              <w:ind w:left="141" w:right="125"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2268" w:type="dxa"/>
          </w:tcPr>
          <w:p w:rsidR="00DF0A42" w:rsidRPr="00DF0A42" w:rsidRDefault="00DF0A42" w:rsidP="00DF0A42">
            <w:pPr>
              <w:spacing w:before="213"/>
              <w:ind w:left="141"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Науньязова Г.Х.</w:t>
            </w:r>
          </w:p>
        </w:tc>
      </w:tr>
      <w:tr w:rsidR="00DF0A42" w:rsidRPr="00DF0A42" w:rsidTr="00BC5F77">
        <w:trPr>
          <w:cnfStyle w:val="000000100000"/>
          <w:trHeight w:val="1713"/>
        </w:trPr>
        <w:tc>
          <w:tcPr>
            <w:cnfStyle w:val="001000000000"/>
            <w:tcW w:w="1843" w:type="dxa"/>
          </w:tcPr>
          <w:p w:rsidR="00DF0A42" w:rsidRPr="00DF0A42" w:rsidRDefault="00DF0A42" w:rsidP="00DF0A42">
            <w:pPr>
              <w:ind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Русский медвеженок</w:t>
            </w:r>
          </w:p>
        </w:tc>
        <w:tc>
          <w:tcPr>
            <w:cnfStyle w:val="000010000000"/>
            <w:tcW w:w="425" w:type="dxa"/>
          </w:tcPr>
          <w:p w:rsidR="00DF0A42" w:rsidRPr="00DF0A42" w:rsidRDefault="00DF0A42" w:rsidP="00DF0A42">
            <w:pPr>
              <w:spacing w:before="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ind w:right="122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ind w:right="121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 1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ind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right="230"/>
              <w:jc w:val="both"/>
              <w:cnfStyle w:val="000000100000"/>
              <w:rPr>
                <w:sz w:val="24"/>
                <w:szCs w:val="24"/>
                <w:lang w:val="en-US"/>
              </w:rPr>
            </w:pPr>
          </w:p>
          <w:p w:rsidR="00DF0A42" w:rsidRPr="00DF0A42" w:rsidRDefault="00DF0A42" w:rsidP="00DF0A42">
            <w:pPr>
              <w:spacing w:before="6"/>
              <w:jc w:val="both"/>
              <w:cnfStyle w:val="000000100000"/>
              <w:rPr>
                <w:sz w:val="24"/>
                <w:szCs w:val="24"/>
              </w:rPr>
            </w:pPr>
          </w:p>
          <w:p w:rsidR="00DF0A42" w:rsidRPr="00DF0A42" w:rsidRDefault="00DF0A42" w:rsidP="00DF0A42">
            <w:pPr>
              <w:ind w:left="133" w:right="121"/>
              <w:jc w:val="both"/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953" w:type="dxa"/>
          </w:tcPr>
          <w:p w:rsidR="00DF0A42" w:rsidRPr="00DF0A42" w:rsidRDefault="00DF0A42" w:rsidP="00DF0A42">
            <w:pPr>
              <w:ind w:left="142"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F0A42" w:rsidRPr="00DF0A42" w:rsidRDefault="00DF0A42" w:rsidP="00DF0A42">
            <w:pPr>
              <w:ind w:left="142" w:right="125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2268" w:type="dxa"/>
          </w:tcPr>
          <w:p w:rsidR="00DF0A42" w:rsidRPr="00DF0A42" w:rsidRDefault="00DF0A42" w:rsidP="00DF0A42">
            <w:pPr>
              <w:ind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Джуманьязова А.С.</w:t>
            </w:r>
          </w:p>
          <w:p w:rsidR="00DF0A42" w:rsidRPr="00DF0A42" w:rsidRDefault="00DF0A42" w:rsidP="00DF0A42">
            <w:pPr>
              <w:ind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Юнусова М.Н. Хасбулатова Э.М. Эреджепова Ш.А.</w:t>
            </w:r>
          </w:p>
        </w:tc>
      </w:tr>
      <w:tr w:rsidR="00DF0A42" w:rsidRPr="00DF0A42" w:rsidTr="00BC5F77">
        <w:trPr>
          <w:trHeight w:val="691"/>
        </w:trPr>
        <w:tc>
          <w:tcPr>
            <w:cnfStyle w:val="001000000000"/>
            <w:tcW w:w="1843" w:type="dxa"/>
          </w:tcPr>
          <w:p w:rsidR="00DF0A42" w:rsidRPr="00DF0A42" w:rsidRDefault="00DF0A42" w:rsidP="00DF0A42">
            <w:pPr>
              <w:ind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Британский бульдог </w:t>
            </w:r>
          </w:p>
        </w:tc>
        <w:tc>
          <w:tcPr>
            <w:cnfStyle w:val="000010000000"/>
            <w:tcW w:w="425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7"/>
              <w:ind w:left="130" w:right="121"/>
              <w:jc w:val="both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7"/>
              <w:ind w:left="129" w:right="121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7"/>
              <w:ind w:left="133" w:right="118"/>
              <w:jc w:val="both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953" w:type="dxa"/>
          </w:tcPr>
          <w:p w:rsidR="00DF0A42" w:rsidRPr="00DF0A42" w:rsidRDefault="00DF0A42" w:rsidP="00DF0A42">
            <w:pPr>
              <w:spacing w:before="97"/>
              <w:ind w:left="142"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0A42" w:rsidRPr="00DF0A42" w:rsidRDefault="00DF0A42" w:rsidP="00DF0A42">
            <w:pPr>
              <w:spacing w:before="97"/>
              <w:ind w:left="142" w:right="121"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cnfStyle w:val="000100000000"/>
            <w:tcW w:w="2268" w:type="dxa"/>
          </w:tcPr>
          <w:p w:rsidR="00DF0A42" w:rsidRPr="00DF0A42" w:rsidRDefault="00DF0A42" w:rsidP="00DF0A42">
            <w:pPr>
              <w:spacing w:before="97"/>
              <w:ind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Байбекова А.М.</w:t>
            </w:r>
          </w:p>
        </w:tc>
      </w:tr>
      <w:tr w:rsidR="00DF0A42" w:rsidRPr="00DF0A42" w:rsidTr="00BC5F77">
        <w:trPr>
          <w:cnfStyle w:val="010000000000"/>
          <w:trHeight w:val="517"/>
        </w:trPr>
        <w:tc>
          <w:tcPr>
            <w:cnfStyle w:val="001000000000"/>
            <w:tcW w:w="1843" w:type="dxa"/>
          </w:tcPr>
          <w:p w:rsidR="00DF0A42" w:rsidRPr="00DF0A42" w:rsidRDefault="00DF0A42" w:rsidP="00DF0A42">
            <w:pPr>
              <w:ind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Кенгуру</w:t>
            </w:r>
          </w:p>
        </w:tc>
        <w:tc>
          <w:tcPr>
            <w:cnfStyle w:val="000010000000"/>
            <w:tcW w:w="425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cnfStyle w:val="01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cnfStyle w:val="01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7"/>
              <w:ind w:left="133" w:right="122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7"/>
              <w:ind w:left="130" w:right="121"/>
              <w:jc w:val="both"/>
              <w:cnfStyle w:val="01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567" w:type="dxa"/>
          </w:tcPr>
          <w:p w:rsidR="00DF0A42" w:rsidRPr="00DF0A42" w:rsidRDefault="00DF0A42" w:rsidP="00DF0A42">
            <w:pPr>
              <w:spacing w:before="97"/>
              <w:ind w:left="129"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F0A42" w:rsidRPr="00DF0A42" w:rsidRDefault="00DF0A42" w:rsidP="00DF0A42">
            <w:pPr>
              <w:spacing w:before="97"/>
              <w:ind w:left="133" w:right="118"/>
              <w:jc w:val="both"/>
              <w:cnfStyle w:val="010000000000"/>
              <w:rPr>
                <w:sz w:val="24"/>
                <w:szCs w:val="24"/>
                <w:lang w:val="en-US"/>
              </w:rPr>
            </w:pPr>
          </w:p>
        </w:tc>
        <w:tc>
          <w:tcPr>
            <w:cnfStyle w:val="000010000000"/>
            <w:tcW w:w="953" w:type="dxa"/>
          </w:tcPr>
          <w:p w:rsidR="00DF0A42" w:rsidRPr="00DF0A42" w:rsidRDefault="00DF0A42" w:rsidP="00DF0A42">
            <w:pPr>
              <w:spacing w:before="97"/>
              <w:ind w:left="142" w:right="121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F0A42" w:rsidRPr="00DF0A42" w:rsidRDefault="00DF0A42" w:rsidP="00DF0A42">
            <w:pPr>
              <w:spacing w:before="97"/>
              <w:ind w:left="142" w:right="121"/>
              <w:jc w:val="both"/>
              <w:cnfStyle w:val="01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</w:t>
            </w:r>
          </w:p>
        </w:tc>
        <w:tc>
          <w:tcPr>
            <w:cnfStyle w:val="000100000000"/>
            <w:tcW w:w="2268" w:type="dxa"/>
          </w:tcPr>
          <w:p w:rsidR="00DF0A42" w:rsidRPr="00DF0A42" w:rsidRDefault="00DF0A42" w:rsidP="00DF0A42">
            <w:pPr>
              <w:ind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Джуманьязова А.С.</w:t>
            </w:r>
          </w:p>
          <w:p w:rsidR="00DF0A42" w:rsidRPr="00DF0A42" w:rsidRDefault="00DF0A42" w:rsidP="00DF0A42">
            <w:pPr>
              <w:ind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Юнусова М.Н.</w:t>
            </w:r>
          </w:p>
          <w:p w:rsidR="00DF0A42" w:rsidRPr="00DF0A42" w:rsidRDefault="00DF0A42" w:rsidP="00DF0A42">
            <w:pPr>
              <w:ind w:right="125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Базарова Г.С.</w:t>
            </w:r>
          </w:p>
        </w:tc>
      </w:tr>
    </w:tbl>
    <w:p w:rsidR="00DF0A42" w:rsidRPr="00DF0A42" w:rsidRDefault="00DF0A42" w:rsidP="00DF0A42">
      <w:pPr>
        <w:jc w:val="both"/>
        <w:rPr>
          <w:color w:val="C00000"/>
          <w:spacing w:val="33"/>
          <w:sz w:val="24"/>
          <w:szCs w:val="24"/>
        </w:rPr>
      </w:pPr>
    </w:p>
    <w:p w:rsidR="00DF0A42" w:rsidRPr="00DF0A42" w:rsidRDefault="00DF0A42" w:rsidP="00DF0A42">
      <w:pPr>
        <w:tabs>
          <w:tab w:val="left" w:pos="842"/>
        </w:tabs>
        <w:spacing w:before="47"/>
        <w:ind w:right="414"/>
        <w:jc w:val="center"/>
        <w:rPr>
          <w:b/>
          <w:sz w:val="24"/>
          <w:szCs w:val="24"/>
        </w:rPr>
      </w:pPr>
      <w:r w:rsidRPr="00DF0A42">
        <w:rPr>
          <w:b/>
          <w:sz w:val="24"/>
          <w:szCs w:val="24"/>
        </w:rPr>
        <w:t>Региональный центр выявления, поддержки и развития</w:t>
      </w:r>
    </w:p>
    <w:p w:rsidR="00DF0A42" w:rsidRPr="00DF0A42" w:rsidRDefault="00DF0A42" w:rsidP="00DF0A42">
      <w:pPr>
        <w:tabs>
          <w:tab w:val="left" w:pos="842"/>
        </w:tabs>
        <w:spacing w:before="47"/>
        <w:ind w:right="414"/>
        <w:jc w:val="center"/>
        <w:rPr>
          <w:b/>
          <w:sz w:val="24"/>
          <w:szCs w:val="24"/>
        </w:rPr>
      </w:pPr>
      <w:r w:rsidRPr="00DF0A42">
        <w:rPr>
          <w:b/>
          <w:sz w:val="24"/>
          <w:szCs w:val="24"/>
        </w:rPr>
        <w:t>способностей и талантов детей и молодежи Ставропольского края «Сириус»</w:t>
      </w:r>
    </w:p>
    <w:tbl>
      <w:tblPr>
        <w:tblStyle w:val="-12"/>
        <w:tblpPr w:leftFromText="180" w:rightFromText="180" w:vertAnchor="text" w:horzAnchor="margin" w:tblpXSpec="right" w:tblpY="233"/>
        <w:tblW w:w="10314" w:type="dxa"/>
        <w:tblLayout w:type="fixed"/>
        <w:tblLook w:val="01E0"/>
      </w:tblPr>
      <w:tblGrid>
        <w:gridCol w:w="1309"/>
        <w:gridCol w:w="565"/>
        <w:gridCol w:w="2412"/>
        <w:gridCol w:w="1416"/>
        <w:gridCol w:w="1560"/>
        <w:gridCol w:w="3052"/>
      </w:tblGrid>
      <w:tr w:rsidR="00DF0A42" w:rsidRPr="00DF0A42" w:rsidTr="00BC5F77">
        <w:trPr>
          <w:cnfStyle w:val="100000000000"/>
          <w:trHeight w:val="550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ФИ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ind w:left="1166" w:hanging="11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Класс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ind w:left="1166" w:hanging="1166"/>
              <w:jc w:val="both"/>
              <w:cnfStyle w:val="1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Мероприятие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1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Статус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Руководитель</w:t>
            </w:r>
          </w:p>
        </w:tc>
      </w:tr>
      <w:tr w:rsidR="00DF0A42" w:rsidRPr="00DF0A42" w:rsidTr="00BC5F77">
        <w:trPr>
          <w:cnfStyle w:val="000000100000"/>
          <w:trHeight w:val="741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48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Алмухаметов Айдар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keepNext/>
              <w:widowControl/>
              <w:suppressAutoHyphens/>
              <w:autoSpaceDE/>
              <w:autoSpaceDN/>
              <w:jc w:val="both"/>
              <w:outlineLvl w:val="0"/>
              <w:cnfStyle w:val="00000010000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DF0A42">
              <w:rPr>
                <w:rFonts w:eastAsia="Tahoma"/>
                <w:sz w:val="24"/>
                <w:szCs w:val="24"/>
                <w:lang w:eastAsia="zh-CN" w:bidi="hi-IN"/>
              </w:rPr>
              <w:t xml:space="preserve">Краевая комплексная олимпиада четвероклассников </w:t>
            </w:r>
          </w:p>
          <w:p w:rsidR="00DF0A42" w:rsidRPr="00DF0A42" w:rsidRDefault="00DF0A42" w:rsidP="00DF0A42">
            <w:pPr>
              <w:keepNext/>
              <w:widowControl/>
              <w:suppressAutoHyphens/>
              <w:autoSpaceDE/>
              <w:autoSpaceDN/>
              <w:jc w:val="both"/>
              <w:outlineLvl w:val="0"/>
              <w:cnfStyle w:val="000000100000"/>
              <w:rPr>
                <w:rFonts w:eastAsia="Tahoma"/>
                <w:sz w:val="24"/>
                <w:szCs w:val="24"/>
                <w:lang w:eastAsia="zh-CN" w:bidi="hi-IN"/>
              </w:rPr>
            </w:pPr>
            <w:r w:rsidRPr="00DF0A42">
              <w:rPr>
                <w:rFonts w:eastAsia="Tahoma"/>
                <w:sz w:val="24"/>
                <w:szCs w:val="24"/>
                <w:lang w:eastAsia="zh-CN" w:bidi="hi-IN"/>
              </w:rPr>
              <w:t xml:space="preserve">«Старт» 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март 2024 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ind w:right="207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ind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Юнусова МанзураНуралиевна</w:t>
            </w:r>
          </w:p>
        </w:tc>
      </w:tr>
      <w:tr w:rsidR="00DF0A42" w:rsidRPr="00DF0A42" w:rsidTr="00BC5F77">
        <w:trPr>
          <w:trHeight w:val="741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Ягмурчиева Амалия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widowControl/>
              <w:autoSpaceDE/>
              <w:autoSpaceDN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Краевой научно-исследовательский конкурс «Первые шаги в науку»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spacing w:before="69"/>
              <w:ind w:left="366" w:hanging="3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Сентябрь</w:t>
            </w:r>
          </w:p>
          <w:p w:rsidR="00DF0A42" w:rsidRPr="00DF0A42" w:rsidRDefault="00DF0A42" w:rsidP="00DF0A42">
            <w:pPr>
              <w:tabs>
                <w:tab w:val="left" w:pos="993"/>
              </w:tabs>
              <w:spacing w:before="69"/>
              <w:ind w:left="366" w:hanging="3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2023года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Базарова ГульсарыСайдалиевна</w:t>
            </w:r>
          </w:p>
        </w:tc>
      </w:tr>
      <w:tr w:rsidR="00DF0A42" w:rsidRPr="00DF0A42" w:rsidTr="00BC5F77">
        <w:trPr>
          <w:cnfStyle w:val="000000100000"/>
          <w:trHeight w:val="741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Кочекеева Азалия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spacing w:before="69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Всероссийский конкурс сочинений «Если бы я была президентом»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spacing w:before="69"/>
              <w:ind w:left="366" w:hanging="3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Октябрь</w:t>
            </w:r>
          </w:p>
          <w:p w:rsidR="00DF0A42" w:rsidRPr="00DF0A42" w:rsidRDefault="00DF0A42" w:rsidP="00DF0A42">
            <w:pPr>
              <w:tabs>
                <w:tab w:val="left" w:pos="993"/>
              </w:tabs>
              <w:spacing w:before="69"/>
              <w:ind w:left="366" w:hanging="366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2023года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Хасбулатова Эльвира Мавлинбердыевна</w:t>
            </w:r>
          </w:p>
        </w:tc>
      </w:tr>
      <w:tr w:rsidR="00DF0A42" w:rsidRPr="00DF0A42" w:rsidTr="00BC5F77">
        <w:trPr>
          <w:trHeight w:val="741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Джуманьязов Сармат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Краевая лингвистическая олимпиада «Загадки русского языка»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Февраль 2024 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Хасбулатова Эльвира Мовлинбердыевна</w:t>
            </w:r>
          </w:p>
        </w:tc>
      </w:tr>
      <w:tr w:rsidR="00DF0A42" w:rsidRPr="00DF0A42" w:rsidTr="00BC5F77">
        <w:trPr>
          <w:cnfStyle w:val="000000100000"/>
          <w:trHeight w:val="741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lastRenderedPageBreak/>
              <w:t>Кочекеева Азалия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spacing w:before="69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Краевая интернет-олимпиада «Нанотехнологии будущего»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Ноябрь 2023года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ТагандурдыеваКельдиханБеркелиевна</w:t>
            </w:r>
          </w:p>
        </w:tc>
      </w:tr>
      <w:tr w:rsidR="00DF0A42" w:rsidRPr="00DF0A42" w:rsidTr="00BC5F77">
        <w:trPr>
          <w:trHeight w:val="862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Курбанов Аман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widowControl/>
              <w:autoSpaceDE/>
              <w:autoSpaceDN/>
              <w:jc w:val="both"/>
              <w:cnfStyle w:val="000000000000"/>
              <w:rPr>
                <w:sz w:val="24"/>
                <w:szCs w:val="24"/>
                <w:lang w:eastAsia="ru-RU"/>
              </w:rPr>
            </w:pPr>
            <w:r w:rsidRPr="00DF0A42">
              <w:rPr>
                <w:rFonts w:eastAsia="Tahoma"/>
                <w:sz w:val="24"/>
                <w:szCs w:val="24"/>
                <w:lang w:eastAsia="zh-CN" w:bidi="hi-IN"/>
              </w:rPr>
              <w:t>Краевая</w:t>
            </w:r>
            <w:r w:rsidRPr="00DF0A42">
              <w:rPr>
                <w:sz w:val="24"/>
                <w:szCs w:val="24"/>
                <w:lang w:eastAsia="ru-RU"/>
              </w:rPr>
              <w:t xml:space="preserve"> олимпиада 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both"/>
              <w:cnfStyle w:val="000000000000"/>
              <w:rPr>
                <w:sz w:val="24"/>
                <w:szCs w:val="24"/>
                <w:lang w:eastAsia="ru-RU"/>
              </w:rPr>
            </w:pPr>
            <w:r w:rsidRPr="00DF0A42">
              <w:rPr>
                <w:sz w:val="24"/>
                <w:szCs w:val="24"/>
                <w:lang w:eastAsia="ru-RU"/>
              </w:rPr>
              <w:t xml:space="preserve">школьников «Океан знаний» 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Январь 2024года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ind w:right="207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Базарова ГульсарыСайдалиевна</w:t>
            </w:r>
          </w:p>
        </w:tc>
      </w:tr>
      <w:tr w:rsidR="00DF0A42" w:rsidRPr="00DF0A42" w:rsidTr="00BC5F77">
        <w:trPr>
          <w:cnfStyle w:val="000000100000"/>
          <w:trHeight w:val="517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Акаев </w:t>
            </w:r>
          </w:p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Арсен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spacing w:before="69"/>
              <w:ind w:left="108"/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bCs/>
                <w:sz w:val="24"/>
                <w:szCs w:val="24"/>
                <w:lang w:eastAsia="ru-RU"/>
              </w:rPr>
              <w:t>Краевая олимпиада для старшеклассников "Твой интеллект - твоё будущее"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Март 2024года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Базарова ГульсарыСайдалиевна</w:t>
            </w:r>
          </w:p>
        </w:tc>
      </w:tr>
      <w:tr w:rsidR="00DF0A42" w:rsidRPr="00DF0A42" w:rsidTr="00BC5F77">
        <w:trPr>
          <w:trHeight w:val="517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КочекеевДжамаль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spacing w:before="69"/>
              <w:ind w:left="108"/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  <w:lang w:eastAsia="ru-RU"/>
              </w:rPr>
              <w:t xml:space="preserve">Ставропольский </w:t>
            </w:r>
            <w:r w:rsidRPr="00DF0A42">
              <w:rPr>
                <w:iCs/>
                <w:sz w:val="24"/>
                <w:szCs w:val="24"/>
                <w:lang w:eastAsia="ru-RU"/>
              </w:rPr>
              <w:t>краевой открытый научно-инженерский исследовательский конкурс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Сентябрь</w:t>
            </w:r>
          </w:p>
          <w:p w:rsidR="00DF0A42" w:rsidRPr="00DF0A42" w:rsidRDefault="00DF0A42" w:rsidP="00DF0A42">
            <w:pPr>
              <w:tabs>
                <w:tab w:val="left" w:pos="993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2023года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участник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Кочекеева Гульнара Керимуллаевна</w:t>
            </w:r>
          </w:p>
        </w:tc>
      </w:tr>
      <w:tr w:rsidR="00DF0A42" w:rsidRPr="00DF0A42" w:rsidTr="00BC5F77">
        <w:trPr>
          <w:cnfStyle w:val="010000000000"/>
          <w:trHeight w:val="517"/>
        </w:trPr>
        <w:tc>
          <w:tcPr>
            <w:cnfStyle w:val="001000000000"/>
            <w:tcW w:w="1309" w:type="dxa"/>
          </w:tcPr>
          <w:p w:rsidR="00DF0A42" w:rsidRPr="00DF0A42" w:rsidRDefault="00DF0A42" w:rsidP="00DF0A42">
            <w:pPr>
              <w:tabs>
                <w:tab w:val="left" w:pos="0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ЭреджеповРумиль</w:t>
            </w:r>
          </w:p>
        </w:tc>
        <w:tc>
          <w:tcPr>
            <w:cnfStyle w:val="000010000000"/>
            <w:tcW w:w="565" w:type="dxa"/>
          </w:tcPr>
          <w:p w:rsidR="00DF0A42" w:rsidRPr="00DF0A42" w:rsidRDefault="00DF0A42" w:rsidP="00DF0A42">
            <w:pPr>
              <w:spacing w:before="69"/>
              <w:jc w:val="both"/>
              <w:rPr>
                <w:sz w:val="24"/>
                <w:szCs w:val="24"/>
                <w:lang w:val="en-US"/>
              </w:rPr>
            </w:pPr>
            <w:r w:rsidRPr="00DF0A4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12" w:type="dxa"/>
          </w:tcPr>
          <w:p w:rsidR="00DF0A42" w:rsidRPr="00DF0A42" w:rsidRDefault="00DF0A42" w:rsidP="00DF0A42">
            <w:pPr>
              <w:jc w:val="both"/>
              <w:cnfStyle w:val="010000000000"/>
              <w:rPr>
                <w:sz w:val="24"/>
                <w:szCs w:val="24"/>
                <w:lang w:eastAsia="ru-RU"/>
              </w:rPr>
            </w:pPr>
            <w:r w:rsidRPr="00DF0A42">
              <w:rPr>
                <w:sz w:val="24"/>
                <w:szCs w:val="24"/>
              </w:rPr>
              <w:t>Образовательная программа регионального центра «Сириус 26»</w:t>
            </w:r>
          </w:p>
        </w:tc>
        <w:tc>
          <w:tcPr>
            <w:cnfStyle w:val="000010000000"/>
            <w:tcW w:w="1416" w:type="dxa"/>
          </w:tcPr>
          <w:p w:rsidR="00DF0A42" w:rsidRPr="00DF0A42" w:rsidRDefault="00DF0A42" w:rsidP="00DF0A4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Декабрь 2023года</w:t>
            </w:r>
          </w:p>
        </w:tc>
        <w:tc>
          <w:tcPr>
            <w:tcW w:w="1560" w:type="dxa"/>
          </w:tcPr>
          <w:p w:rsidR="00DF0A42" w:rsidRPr="00DF0A42" w:rsidRDefault="00DF0A42" w:rsidP="00DF0A42">
            <w:pPr>
              <w:spacing w:before="69"/>
              <w:jc w:val="both"/>
              <w:cnfStyle w:val="01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победитель </w:t>
            </w:r>
          </w:p>
          <w:p w:rsidR="00DF0A42" w:rsidRPr="00DF0A42" w:rsidRDefault="00DF0A42" w:rsidP="00DF0A42">
            <w:pPr>
              <w:spacing w:before="69"/>
              <w:jc w:val="both"/>
              <w:cnfStyle w:val="010000000000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 xml:space="preserve">отборочного этапа </w:t>
            </w:r>
          </w:p>
        </w:tc>
        <w:tc>
          <w:tcPr>
            <w:cnfStyle w:val="000100000000"/>
            <w:tcW w:w="3052" w:type="dxa"/>
          </w:tcPr>
          <w:p w:rsidR="00DF0A42" w:rsidRPr="00DF0A42" w:rsidRDefault="00DF0A42" w:rsidP="00DF0A42">
            <w:pPr>
              <w:tabs>
                <w:tab w:val="left" w:pos="2126"/>
              </w:tabs>
              <w:spacing w:before="69"/>
              <w:jc w:val="both"/>
              <w:rPr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Базарова ГульсарыСайдалиевна</w:t>
            </w:r>
          </w:p>
        </w:tc>
      </w:tr>
    </w:tbl>
    <w:p w:rsidR="00DF0A42" w:rsidRDefault="00DF0A42" w:rsidP="00BC5F77">
      <w:pPr>
        <w:rPr>
          <w:b/>
          <w:spacing w:val="-2"/>
          <w:sz w:val="24"/>
          <w:szCs w:val="24"/>
        </w:rPr>
      </w:pPr>
    </w:p>
    <w:p w:rsidR="00DF0A42" w:rsidRPr="00DF0A42" w:rsidRDefault="00DF0A42" w:rsidP="00DF0A42">
      <w:pPr>
        <w:ind w:left="709"/>
        <w:jc w:val="center"/>
        <w:rPr>
          <w:b/>
          <w:spacing w:val="-2"/>
          <w:sz w:val="24"/>
          <w:szCs w:val="24"/>
        </w:rPr>
      </w:pPr>
      <w:r w:rsidRPr="00DF0A42">
        <w:rPr>
          <w:b/>
          <w:spacing w:val="-2"/>
          <w:sz w:val="24"/>
          <w:szCs w:val="24"/>
        </w:rPr>
        <w:t>Дистанционные олимпиады</w:t>
      </w:r>
    </w:p>
    <w:tbl>
      <w:tblPr>
        <w:tblStyle w:val="-13"/>
        <w:tblW w:w="10348" w:type="dxa"/>
        <w:tblInd w:w="392" w:type="dxa"/>
        <w:tblLayout w:type="fixed"/>
        <w:tblLook w:val="04A0"/>
      </w:tblPr>
      <w:tblGrid>
        <w:gridCol w:w="1025"/>
        <w:gridCol w:w="1985"/>
        <w:gridCol w:w="1626"/>
        <w:gridCol w:w="1276"/>
        <w:gridCol w:w="1275"/>
        <w:gridCol w:w="1134"/>
        <w:gridCol w:w="2027"/>
      </w:tblGrid>
      <w:tr w:rsidR="00DF0A42" w:rsidRPr="00DF0A42" w:rsidTr="00BC5F77">
        <w:trPr>
          <w:cnfStyle w:val="100000000000"/>
          <w:trHeight w:val="250"/>
        </w:trPr>
        <w:tc>
          <w:tcPr>
            <w:cnfStyle w:val="001000000000"/>
            <w:tcW w:w="1025" w:type="dxa"/>
            <w:vMerge w:val="restart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DF0A42" w:rsidRPr="00DF0A42" w:rsidRDefault="00DF0A42" w:rsidP="00DF0A42">
            <w:pPr>
              <w:jc w:val="both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Победители/</w:t>
            </w:r>
          </w:p>
          <w:p w:rsidR="00DF0A42" w:rsidRPr="00DF0A42" w:rsidRDefault="00DF0A42" w:rsidP="00DF0A42">
            <w:pPr>
              <w:jc w:val="both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призеры</w:t>
            </w:r>
          </w:p>
        </w:tc>
        <w:tc>
          <w:tcPr>
            <w:tcW w:w="5311" w:type="dxa"/>
            <w:gridSpan w:val="4"/>
          </w:tcPr>
          <w:p w:rsidR="00DF0A42" w:rsidRPr="00DF0A42" w:rsidRDefault="00DF0A42" w:rsidP="00DF0A42">
            <w:pPr>
              <w:jc w:val="both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2027" w:type="dxa"/>
            <w:vMerge w:val="restart"/>
          </w:tcPr>
          <w:p w:rsidR="00DF0A42" w:rsidRPr="00DF0A42" w:rsidRDefault="00DF0A42" w:rsidP="00DF0A42">
            <w:pPr>
              <w:jc w:val="both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Сроки</w:t>
            </w:r>
          </w:p>
        </w:tc>
      </w:tr>
      <w:tr w:rsidR="00DF0A42" w:rsidRPr="00DF0A42" w:rsidTr="00BC5F77">
        <w:trPr>
          <w:cnfStyle w:val="000000100000"/>
          <w:trHeight w:val="288"/>
        </w:trPr>
        <w:tc>
          <w:tcPr>
            <w:cnfStyle w:val="001000000000"/>
            <w:tcW w:w="1025" w:type="dxa"/>
            <w:vMerge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Учи.ру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ЯКласс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Инфоурок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sz w:val="24"/>
                <w:szCs w:val="24"/>
              </w:rPr>
              <w:t>РЭШ</w:t>
            </w:r>
          </w:p>
        </w:tc>
        <w:tc>
          <w:tcPr>
            <w:tcW w:w="2027" w:type="dxa"/>
            <w:vMerge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</w:p>
        </w:tc>
      </w:tr>
      <w:tr w:rsidR="00DF0A42" w:rsidRPr="00DF0A42" w:rsidTr="00BC5F77"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outlineLvl w:val="1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сентябрь-апрель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outlineLvl w:val="1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октябрь-март</w:t>
            </w:r>
          </w:p>
        </w:tc>
      </w:tr>
      <w:tr w:rsidR="00DF0A42" w:rsidRPr="00DF0A42" w:rsidTr="00BC5F77"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сентябрь-март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1/1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ноябрь-январь</w:t>
            </w:r>
          </w:p>
        </w:tc>
      </w:tr>
      <w:tr w:rsidR="00DF0A42" w:rsidRPr="00DF0A42" w:rsidTr="00BC5F77"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1/1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сентябрь-март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сентябрь-апрель</w:t>
            </w:r>
          </w:p>
        </w:tc>
      </w:tr>
      <w:tr w:rsidR="00DF0A42" w:rsidRPr="00DF0A42" w:rsidTr="00BC5F77"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outlineLvl w:val="1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сентябрь-апрель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3\2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октябрь-апрель</w:t>
            </w:r>
          </w:p>
        </w:tc>
      </w:tr>
      <w:tr w:rsidR="00DF0A42" w:rsidRPr="00DF0A42" w:rsidTr="00BC5F77">
        <w:tc>
          <w:tcPr>
            <w:cnfStyle w:val="001000000000"/>
            <w:tcW w:w="1025" w:type="dxa"/>
          </w:tcPr>
          <w:p w:rsidR="00DF0A42" w:rsidRPr="00DF0A42" w:rsidRDefault="00DF0A42" w:rsidP="00DF0A42">
            <w:pPr>
              <w:jc w:val="both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1\1</w:t>
            </w:r>
          </w:p>
        </w:tc>
        <w:tc>
          <w:tcPr>
            <w:tcW w:w="162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DF0A42" w:rsidRPr="00DF0A42" w:rsidRDefault="00DF0A42" w:rsidP="00DF0A42">
            <w:pPr>
              <w:jc w:val="both"/>
              <w:cnfStyle w:val="0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сентябрь-май</w:t>
            </w:r>
          </w:p>
        </w:tc>
      </w:tr>
    </w:tbl>
    <w:p w:rsidR="00DF0A42" w:rsidRPr="00DF0A42" w:rsidRDefault="00DF0A42" w:rsidP="00DF0A42">
      <w:pPr>
        <w:ind w:left="142"/>
        <w:jc w:val="both"/>
        <w:rPr>
          <w:b/>
          <w:i/>
          <w:sz w:val="24"/>
          <w:szCs w:val="24"/>
        </w:rPr>
      </w:pPr>
    </w:p>
    <w:p w:rsidR="00DF0A42" w:rsidRPr="00DF0A42" w:rsidRDefault="00DF0A42" w:rsidP="00DF0A42">
      <w:pPr>
        <w:ind w:left="142"/>
        <w:jc w:val="both"/>
        <w:rPr>
          <w:b/>
          <w:i/>
          <w:sz w:val="24"/>
          <w:szCs w:val="24"/>
        </w:rPr>
      </w:pPr>
    </w:p>
    <w:tbl>
      <w:tblPr>
        <w:tblStyle w:val="-10"/>
        <w:tblW w:w="10348" w:type="dxa"/>
        <w:tblInd w:w="392" w:type="dxa"/>
        <w:tblLayout w:type="fixed"/>
        <w:tblLook w:val="04A0"/>
      </w:tblPr>
      <w:tblGrid>
        <w:gridCol w:w="2551"/>
        <w:gridCol w:w="1134"/>
        <w:gridCol w:w="1451"/>
        <w:gridCol w:w="1985"/>
        <w:gridCol w:w="1417"/>
        <w:gridCol w:w="1810"/>
      </w:tblGrid>
      <w:tr w:rsidR="00DF0A42" w:rsidRPr="00DF0A42" w:rsidTr="00BC5F77">
        <w:trPr>
          <w:cnfStyle w:val="100000000000"/>
        </w:trPr>
        <w:tc>
          <w:tcPr>
            <w:cnfStyle w:val="001000000000"/>
            <w:tcW w:w="2551" w:type="dxa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Название конкурса</w:t>
            </w:r>
          </w:p>
        </w:tc>
        <w:tc>
          <w:tcPr>
            <w:tcW w:w="1134" w:type="dxa"/>
          </w:tcPr>
          <w:p w:rsidR="00DF0A42" w:rsidRPr="00DF0A42" w:rsidRDefault="00DF0A42" w:rsidP="00DF0A42">
            <w:pPr>
              <w:jc w:val="center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Уровень мероприятия</w:t>
            </w:r>
          </w:p>
        </w:tc>
        <w:tc>
          <w:tcPr>
            <w:tcW w:w="1451" w:type="dxa"/>
          </w:tcPr>
          <w:p w:rsidR="00DF0A42" w:rsidRPr="00DF0A42" w:rsidRDefault="00DF0A42" w:rsidP="00DF0A42">
            <w:pPr>
              <w:jc w:val="center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 xml:space="preserve">Тип конкурса </w:t>
            </w:r>
          </w:p>
        </w:tc>
        <w:tc>
          <w:tcPr>
            <w:tcW w:w="1985" w:type="dxa"/>
          </w:tcPr>
          <w:p w:rsidR="00DF0A42" w:rsidRPr="00DF0A42" w:rsidRDefault="00DF0A42" w:rsidP="00DF0A42">
            <w:pPr>
              <w:jc w:val="center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ФИО ребенка</w:t>
            </w:r>
          </w:p>
        </w:tc>
        <w:tc>
          <w:tcPr>
            <w:tcW w:w="1417" w:type="dxa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Дата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награждения</w:t>
            </w:r>
          </w:p>
        </w:tc>
        <w:tc>
          <w:tcPr>
            <w:tcW w:w="1810" w:type="dxa"/>
          </w:tcPr>
          <w:p w:rsidR="00DF0A42" w:rsidRPr="00DF0A42" w:rsidRDefault="00DF0A42" w:rsidP="00DF0A42">
            <w:pPr>
              <w:cnfStyle w:val="1000000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25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«Краеведы России, история моей школы»</w:t>
            </w:r>
          </w:p>
        </w:tc>
        <w:tc>
          <w:tcPr>
            <w:tcW w:w="1134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Всерос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сийский</w:t>
            </w:r>
          </w:p>
        </w:tc>
        <w:tc>
          <w:tcPr>
            <w:tcW w:w="14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Исследовательская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DF0A42" w:rsidRPr="00DF0A42" w:rsidRDefault="00DF0A42" w:rsidP="00DF0A42">
            <w:pPr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Акаева Айша</w:t>
            </w:r>
          </w:p>
        </w:tc>
        <w:tc>
          <w:tcPr>
            <w:tcW w:w="1417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18.09.2023г.</w:t>
            </w:r>
          </w:p>
        </w:tc>
        <w:tc>
          <w:tcPr>
            <w:tcW w:w="1810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Диплом 1 место</w:t>
            </w:r>
          </w:p>
        </w:tc>
      </w:tr>
      <w:tr w:rsidR="00DF0A42" w:rsidRPr="00DF0A42" w:rsidTr="00BC5F77">
        <w:trPr>
          <w:cnfStyle w:val="000000010000"/>
        </w:trPr>
        <w:tc>
          <w:tcPr>
            <w:cnfStyle w:val="001000000000"/>
            <w:tcW w:w="25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«Я против терроризма»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муниципальный,</w:t>
            </w:r>
          </w:p>
        </w:tc>
        <w:tc>
          <w:tcPr>
            <w:tcW w:w="14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</w:rPr>
              <w:t>конкурс</w:t>
            </w:r>
          </w:p>
        </w:tc>
        <w:tc>
          <w:tcPr>
            <w:tcW w:w="1985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</w:rPr>
              <w:t>Ягмурчиева Амалия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10.10.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810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2551" w:type="dxa"/>
            <w:shd w:val="clear" w:color="auto" w:fill="FFFFFF" w:themeFill="background1"/>
          </w:tcPr>
          <w:p w:rsidR="00DF0A42" w:rsidRPr="00DF0A42" w:rsidRDefault="00DF0A42" w:rsidP="00DF0A42">
            <w:pPr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«Калейдоскоп идей»</w:t>
            </w:r>
          </w:p>
        </w:tc>
        <w:tc>
          <w:tcPr>
            <w:tcW w:w="1134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муниципальный,</w:t>
            </w:r>
          </w:p>
        </w:tc>
        <w:tc>
          <w:tcPr>
            <w:tcW w:w="14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</w:rPr>
              <w:t>конкурс</w:t>
            </w:r>
          </w:p>
        </w:tc>
        <w:tc>
          <w:tcPr>
            <w:tcW w:w="1985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</w:rPr>
              <w:t>Ягмурчиева Амалия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25.09.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810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DF0A42" w:rsidRPr="00DF0A42" w:rsidTr="00BC5F77">
        <w:trPr>
          <w:cnfStyle w:val="000000010000"/>
        </w:trPr>
        <w:tc>
          <w:tcPr>
            <w:cnfStyle w:val="001000000000"/>
            <w:tcW w:w="2551" w:type="dxa"/>
            <w:shd w:val="clear" w:color="auto" w:fill="FFFFFF" w:themeFill="background1"/>
          </w:tcPr>
          <w:p w:rsidR="00DF0A42" w:rsidRPr="00DF0A42" w:rsidRDefault="00DF0A42" w:rsidP="00DF0A42">
            <w:pPr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lastRenderedPageBreak/>
              <w:t>29-ая краевая научно-практическая</w:t>
            </w:r>
          </w:p>
          <w:p w:rsidR="00DF0A42" w:rsidRPr="00DF0A42" w:rsidRDefault="00DF0A42" w:rsidP="00DF0A42">
            <w:pPr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конференциия школьников «Эколого-краеведческие проблемы Ставрополья»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всероссийкий</w:t>
            </w:r>
          </w:p>
        </w:tc>
        <w:tc>
          <w:tcPr>
            <w:tcW w:w="14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Исследовательская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010000"/>
              <w:rPr>
                <w:rFonts w:eastAsia="Calibri"/>
              </w:rPr>
            </w:pPr>
          </w:p>
          <w:p w:rsidR="00DF0A42" w:rsidRPr="00DF0A42" w:rsidRDefault="00DF0A42" w:rsidP="00DF0A42">
            <w:pPr>
              <w:jc w:val="center"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Кочекеева</w:t>
            </w:r>
          </w:p>
          <w:p w:rsidR="00DF0A42" w:rsidRPr="00DF0A42" w:rsidRDefault="00DF0A42" w:rsidP="00DF0A42">
            <w:pPr>
              <w:jc w:val="center"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Азалия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08.12.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810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финалист</w:t>
            </w:r>
          </w:p>
        </w:tc>
      </w:tr>
      <w:tr w:rsidR="00DF0A42" w:rsidRPr="00DF0A42" w:rsidTr="00BC5F77">
        <w:trPr>
          <w:cnfStyle w:val="000000100000"/>
        </w:trPr>
        <w:tc>
          <w:tcPr>
            <w:cnfStyle w:val="001000000000"/>
            <w:tcW w:w="25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«Природное наследие» в номинации экожурналистика «Этнокультурный облик ставропольских туркмен»</w:t>
            </w:r>
          </w:p>
        </w:tc>
        <w:tc>
          <w:tcPr>
            <w:tcW w:w="1134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всероссийский</w:t>
            </w:r>
          </w:p>
        </w:tc>
        <w:tc>
          <w:tcPr>
            <w:tcW w:w="14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Исследовательская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100000"/>
              <w:rPr>
                <w:rFonts w:eastAsia="Calibri"/>
              </w:rPr>
            </w:pP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  <w:r w:rsidRPr="00DF0A42">
              <w:rPr>
                <w:rFonts w:eastAsia="Calibri"/>
              </w:rPr>
              <w:t>Ягмурчиева Амалия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29.12.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810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10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Диплом  2 место</w:t>
            </w:r>
          </w:p>
        </w:tc>
      </w:tr>
      <w:tr w:rsidR="00DF0A42" w:rsidRPr="00DF0A42" w:rsidTr="00BC5F77">
        <w:trPr>
          <w:cnfStyle w:val="000000010000"/>
        </w:trPr>
        <w:tc>
          <w:tcPr>
            <w:cnfStyle w:val="001000000000"/>
            <w:tcW w:w="25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 xml:space="preserve"> «Моя малая родина: природа, культура, этнос» </w:t>
            </w:r>
          </w:p>
        </w:tc>
        <w:tc>
          <w:tcPr>
            <w:tcW w:w="1134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всероссийский</w:t>
            </w:r>
          </w:p>
        </w:tc>
        <w:tc>
          <w:tcPr>
            <w:tcW w:w="1451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Исследовательская работа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cnfStyle w:val="000000010000"/>
              <w:rPr>
                <w:rFonts w:eastAsia="Calibri"/>
              </w:rPr>
            </w:pPr>
            <w:r w:rsidRPr="00DF0A42">
              <w:rPr>
                <w:rFonts w:eastAsia="Calibri"/>
              </w:rPr>
              <w:t>Джуманьязов Сармат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29.12.</w:t>
            </w:r>
          </w:p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810" w:type="dxa"/>
            <w:shd w:val="clear" w:color="auto" w:fill="FFFFFF" w:themeFill="background1"/>
          </w:tcPr>
          <w:p w:rsidR="00DF0A42" w:rsidRPr="00DF0A42" w:rsidRDefault="00DF0A42" w:rsidP="00DF0A42">
            <w:pPr>
              <w:widowControl/>
              <w:autoSpaceDE/>
              <w:autoSpaceDN/>
              <w:jc w:val="center"/>
              <w:cnfStyle w:val="000000010000"/>
              <w:rPr>
                <w:rFonts w:eastAsia="Calibri"/>
                <w:sz w:val="24"/>
                <w:szCs w:val="24"/>
              </w:rPr>
            </w:pPr>
            <w:r w:rsidRPr="00DF0A42">
              <w:rPr>
                <w:rFonts w:eastAsia="Calibri"/>
                <w:sz w:val="24"/>
                <w:szCs w:val="24"/>
              </w:rPr>
              <w:t>Диплом  2 место</w:t>
            </w:r>
          </w:p>
        </w:tc>
      </w:tr>
    </w:tbl>
    <w:p w:rsidR="00DF0A42" w:rsidRPr="00DF0A42" w:rsidRDefault="00DF0A42" w:rsidP="00DF0A42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DF0A42" w:rsidRPr="00DF0A42" w:rsidRDefault="00DF0A42" w:rsidP="00DF0A42">
      <w:pPr>
        <w:jc w:val="center"/>
        <w:rPr>
          <w:b/>
          <w:i/>
          <w:sz w:val="24"/>
          <w:szCs w:val="24"/>
        </w:rPr>
      </w:pPr>
      <w:r w:rsidRPr="00DF0A42">
        <w:rPr>
          <w:b/>
          <w:i/>
          <w:sz w:val="24"/>
          <w:szCs w:val="24"/>
        </w:rPr>
        <w:t>Исследовательско-проектная деятельность</w:t>
      </w:r>
    </w:p>
    <w:p w:rsidR="00DF0A42" w:rsidRPr="00DF0A42" w:rsidRDefault="00DF0A42" w:rsidP="00690FD8">
      <w:pPr>
        <w:ind w:left="709" w:right="131"/>
        <w:jc w:val="both"/>
        <w:rPr>
          <w:sz w:val="24"/>
          <w:szCs w:val="24"/>
        </w:rPr>
      </w:pPr>
      <w:r w:rsidRPr="00DF0A42">
        <w:rPr>
          <w:sz w:val="24"/>
          <w:szCs w:val="24"/>
        </w:rPr>
        <w:t>Проектная и исследовательская деятельность является одним из приоритетных направлений    работы школы. Проектной деятельностью учащиеся начинают заниматься уже в начальной школе. В среднем  звене спланированы уроки по защите проектов по разным предметам. Школьники принимают участие с проектами в мероприятиях разного уровня, в том числе и в научно-практических конференциях. Ежегодно учащиеся 8, 9 классов защищают индивидуальные проекты (могут защищать и коллективные).</w:t>
      </w:r>
    </w:p>
    <w:p w:rsidR="00DF0A42" w:rsidRPr="00DF0A42" w:rsidRDefault="00DF0A42" w:rsidP="00690FD8">
      <w:pPr>
        <w:ind w:left="709" w:right="131"/>
        <w:jc w:val="both"/>
        <w:rPr>
          <w:sz w:val="24"/>
          <w:szCs w:val="24"/>
        </w:rPr>
      </w:pPr>
      <w:r w:rsidRPr="00DF0A42">
        <w:rPr>
          <w:sz w:val="24"/>
          <w:szCs w:val="24"/>
        </w:rPr>
        <w:t xml:space="preserve">          В этом  учебном году в школе прошли две научно-практические конференции для школьников 7-9 классов: научно-практическая конференция«К вершинам знаний» и конференция «Открытие», а также защита итоговых индивидуальных проектов в 9 классе.В рамках конференций работали две секции. Работы школьников были выполнены под руководством учителей-предметников: Хасбулатовой Э.М., Базаровой Г.С., Тагандурдыевой К.Б., Кочекеева Г.К., Науньязова Г.Х., Джуманьязова А.С.. Тематика проектов была самая разнообразная, по следующим предметам: русскому языку и литературе, математике,  биологии, истории, физике, музыке, химии. Защита сопровождалась презентациями, а некоторые из проектов и работы исследовательского характера – музыкой и видеофрагментами. В качестве продуктов дети представляли буклеты, рисунки,  плакаты, макеты интерьера комнаты, изделия из мыла, брошюры, подборки видео, памятки и т.д.</w:t>
      </w:r>
    </w:p>
    <w:p w:rsidR="00DF0A42" w:rsidRPr="00DF0A42" w:rsidRDefault="00DF0A42" w:rsidP="00DF0A42">
      <w:pPr>
        <w:ind w:left="709"/>
        <w:jc w:val="both"/>
        <w:rPr>
          <w:sz w:val="24"/>
          <w:szCs w:val="24"/>
        </w:rPr>
      </w:pPr>
      <w:r w:rsidRPr="00732490">
        <w:rPr>
          <w:b/>
          <w:i/>
          <w:spacing w:val="-2"/>
          <w:sz w:val="24"/>
          <w:szCs w:val="24"/>
        </w:rPr>
        <w:t>Выводы:</w:t>
      </w:r>
      <w:r w:rsidRPr="00DF0A42">
        <w:rPr>
          <w:sz w:val="24"/>
          <w:szCs w:val="24"/>
        </w:rPr>
        <w:t>проекты вызвали интерес как учащихся, так и учителей. Все работы учащихся 8 и 9 классов оценены положительно.</w:t>
      </w:r>
    </w:p>
    <w:p w:rsidR="00DF0A42" w:rsidRPr="00DF0A42" w:rsidRDefault="00DF0A42" w:rsidP="00DF0A42">
      <w:pPr>
        <w:ind w:left="709"/>
        <w:jc w:val="both"/>
        <w:rPr>
          <w:sz w:val="24"/>
          <w:szCs w:val="24"/>
        </w:rPr>
      </w:pPr>
      <w:r w:rsidRPr="00DF0A42">
        <w:rPr>
          <w:i/>
          <w:spacing w:val="-2"/>
          <w:sz w:val="24"/>
          <w:szCs w:val="24"/>
        </w:rPr>
        <w:t>Проблема:</w:t>
      </w:r>
      <w:r w:rsidRPr="00DF0A42">
        <w:rPr>
          <w:sz w:val="24"/>
          <w:szCs w:val="24"/>
        </w:rPr>
        <w:t xml:space="preserve"> 1 человек из 8 класса  не явился на защиту; он будет защищать итоговый индивидуальный проект в следующем учебном году.</w:t>
      </w:r>
    </w:p>
    <w:p w:rsidR="00DF0A42" w:rsidRPr="00DF0A42" w:rsidRDefault="00DF0A42" w:rsidP="00DF0A42">
      <w:pPr>
        <w:tabs>
          <w:tab w:val="left" w:pos="142"/>
          <w:tab w:val="left" w:pos="284"/>
          <w:tab w:val="left" w:pos="426"/>
          <w:tab w:val="left" w:pos="709"/>
        </w:tabs>
        <w:ind w:right="851"/>
        <w:jc w:val="both"/>
        <w:outlineLvl w:val="2"/>
        <w:rPr>
          <w:b/>
          <w:bCs/>
          <w:sz w:val="24"/>
          <w:szCs w:val="24"/>
        </w:rPr>
      </w:pPr>
    </w:p>
    <w:p w:rsidR="00732490" w:rsidRPr="00690FD8" w:rsidRDefault="00DF0A42" w:rsidP="00732490">
      <w:pPr>
        <w:tabs>
          <w:tab w:val="left" w:pos="142"/>
          <w:tab w:val="left" w:pos="426"/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732490">
        <w:rPr>
          <w:b/>
          <w:bCs/>
          <w:i/>
          <w:sz w:val="24"/>
          <w:szCs w:val="24"/>
        </w:rPr>
        <w:t>Выводыо работе педагогического коллектива по развитию интеллектуальных способностей обучающихся и выявлению одаренных детей:</w:t>
      </w:r>
      <w:r w:rsidRPr="00690FD8">
        <w:rPr>
          <w:sz w:val="24"/>
          <w:szCs w:val="24"/>
        </w:rPr>
        <w:t>в школе, работа с обучающимися с высокой мотивацией к обучению ведется целенаправленно</w:t>
      </w:r>
      <w:r w:rsidR="00BC5F77" w:rsidRPr="00690FD8">
        <w:rPr>
          <w:sz w:val="24"/>
          <w:szCs w:val="24"/>
        </w:rPr>
        <w:t>, носит системный характер, направлена на привлечение большого числа учащихся к участию в интеллектуальных, творческих, спортивных мероприятиях.</w:t>
      </w:r>
      <w:r w:rsidRPr="00690FD8">
        <w:rPr>
          <w:sz w:val="24"/>
          <w:szCs w:val="24"/>
        </w:rPr>
        <w:t>, на среднем уровне развития.</w:t>
      </w:r>
    </w:p>
    <w:p w:rsidR="00732490" w:rsidRPr="00DF0A42" w:rsidRDefault="00732490" w:rsidP="00732490">
      <w:pPr>
        <w:tabs>
          <w:tab w:val="left" w:pos="142"/>
          <w:tab w:val="left" w:pos="426"/>
          <w:tab w:val="left" w:pos="709"/>
          <w:tab w:val="left" w:pos="993"/>
        </w:tabs>
        <w:ind w:left="709"/>
        <w:jc w:val="both"/>
        <w:rPr>
          <w:sz w:val="24"/>
          <w:szCs w:val="24"/>
        </w:rPr>
      </w:pPr>
      <w:r w:rsidRPr="00DF0A42">
        <w:rPr>
          <w:i/>
          <w:sz w:val="24"/>
          <w:szCs w:val="24"/>
        </w:rPr>
        <w:t>Проблема:</w:t>
      </w:r>
      <w:r w:rsidRPr="00DF0A42">
        <w:rPr>
          <w:sz w:val="24"/>
          <w:szCs w:val="24"/>
        </w:rPr>
        <w:t xml:space="preserve"> не на достаточном уровне подготовка обучающихся к ВОШ, нет победителей и призеров в муниципальном этапе.</w:t>
      </w:r>
    </w:p>
    <w:p w:rsidR="00BC5F77" w:rsidRDefault="00BC5F77" w:rsidP="00BC5F77">
      <w:pPr>
        <w:pStyle w:val="a3"/>
        <w:spacing w:before="1"/>
      </w:pPr>
    </w:p>
    <w:p w:rsidR="00BC5F77" w:rsidRPr="00732490" w:rsidRDefault="00BC5F77" w:rsidP="00BC5F77">
      <w:pPr>
        <w:pStyle w:val="1"/>
        <w:ind w:left="212"/>
        <w:rPr>
          <w:i/>
        </w:rPr>
      </w:pPr>
      <w:r w:rsidRPr="00732490">
        <w:rPr>
          <w:i/>
        </w:rPr>
        <w:lastRenderedPageBreak/>
        <w:t>Задачи:</w:t>
      </w:r>
    </w:p>
    <w:p w:rsidR="00BC5F77" w:rsidRPr="00690FD8" w:rsidRDefault="00BC5F77" w:rsidP="00690FD8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709"/>
          <w:tab w:val="left" w:pos="993"/>
        </w:tabs>
        <w:jc w:val="both"/>
        <w:rPr>
          <w:sz w:val="24"/>
          <w:szCs w:val="24"/>
        </w:rPr>
      </w:pPr>
      <w:r w:rsidRPr="00690FD8">
        <w:rPr>
          <w:sz w:val="24"/>
          <w:szCs w:val="24"/>
        </w:rPr>
        <w:t>Уделять больше внимания учащимся с повышенной мотивацией на уроках и во внеурочной работе (индивидуальные задания повышенного уровня сложности, творческие работы, проектная деятельность).</w:t>
      </w:r>
    </w:p>
    <w:p w:rsidR="00732490" w:rsidRPr="00690FD8" w:rsidRDefault="00BC5F77" w:rsidP="00690FD8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709"/>
          <w:tab w:val="left" w:pos="993"/>
        </w:tabs>
        <w:jc w:val="both"/>
        <w:rPr>
          <w:sz w:val="24"/>
          <w:szCs w:val="24"/>
        </w:rPr>
      </w:pPr>
      <w:r w:rsidRPr="00690FD8">
        <w:rPr>
          <w:sz w:val="24"/>
          <w:szCs w:val="24"/>
        </w:rPr>
        <w:t>Учителям создавать условия для поддержки и развития одарённых детей, активно используя в работе возможности заочных и дистанционных олимпиад и конкурсов.</w:t>
      </w:r>
    </w:p>
    <w:p w:rsidR="00BC5F77" w:rsidRPr="00690FD8" w:rsidRDefault="00BC5F77" w:rsidP="00690FD8">
      <w:pPr>
        <w:pStyle w:val="a4"/>
        <w:numPr>
          <w:ilvl w:val="0"/>
          <w:numId w:val="6"/>
        </w:numPr>
        <w:tabs>
          <w:tab w:val="left" w:pos="142"/>
          <w:tab w:val="left" w:pos="426"/>
          <w:tab w:val="left" w:pos="709"/>
          <w:tab w:val="left" w:pos="993"/>
        </w:tabs>
        <w:jc w:val="both"/>
        <w:rPr>
          <w:sz w:val="24"/>
          <w:szCs w:val="24"/>
        </w:rPr>
      </w:pPr>
      <w:r w:rsidRPr="00690FD8">
        <w:rPr>
          <w:sz w:val="24"/>
          <w:szCs w:val="24"/>
        </w:rPr>
        <w:t>Продолжить работу с одаренными детьми по всем определенным направлениям</w:t>
      </w:r>
      <w:r w:rsidR="00732490" w:rsidRPr="00690FD8">
        <w:rPr>
          <w:sz w:val="24"/>
          <w:szCs w:val="24"/>
        </w:rPr>
        <w:t>.</w:t>
      </w:r>
    </w:p>
    <w:p w:rsidR="00BC5F77" w:rsidRPr="00690FD8" w:rsidRDefault="00BC5F77" w:rsidP="00DF0A42">
      <w:pPr>
        <w:tabs>
          <w:tab w:val="left" w:pos="142"/>
          <w:tab w:val="left" w:pos="426"/>
          <w:tab w:val="left" w:pos="709"/>
          <w:tab w:val="left" w:pos="993"/>
        </w:tabs>
        <w:ind w:left="709"/>
        <w:jc w:val="both"/>
        <w:rPr>
          <w:sz w:val="24"/>
          <w:szCs w:val="24"/>
        </w:rPr>
      </w:pPr>
    </w:p>
    <w:p w:rsidR="00BC5F77" w:rsidRDefault="00BC5F77" w:rsidP="00DF0A42">
      <w:pPr>
        <w:tabs>
          <w:tab w:val="left" w:pos="142"/>
          <w:tab w:val="left" w:pos="426"/>
          <w:tab w:val="left" w:pos="709"/>
          <w:tab w:val="left" w:pos="993"/>
        </w:tabs>
        <w:ind w:left="709"/>
        <w:jc w:val="both"/>
        <w:rPr>
          <w:i/>
          <w:sz w:val="24"/>
          <w:szCs w:val="24"/>
        </w:rPr>
      </w:pPr>
    </w:p>
    <w:p w:rsidR="00DF0A42" w:rsidRDefault="00DF0A42" w:rsidP="00DF0A42">
      <w:pPr>
        <w:ind w:left="567"/>
        <w:jc w:val="both"/>
        <w:rPr>
          <w:sz w:val="24"/>
          <w:szCs w:val="24"/>
        </w:rPr>
      </w:pPr>
    </w:p>
    <w:p w:rsidR="00DF0A42" w:rsidRDefault="00DF0A42" w:rsidP="00DF0A42">
      <w:pPr>
        <w:ind w:left="567"/>
        <w:jc w:val="both"/>
        <w:rPr>
          <w:sz w:val="24"/>
          <w:szCs w:val="24"/>
        </w:rPr>
      </w:pPr>
    </w:p>
    <w:p w:rsidR="00DF0A42" w:rsidRPr="00DF0A42" w:rsidRDefault="00DF0A42" w:rsidP="00DF0A42">
      <w:pPr>
        <w:ind w:left="567"/>
        <w:jc w:val="both"/>
        <w:rPr>
          <w:sz w:val="24"/>
          <w:szCs w:val="24"/>
        </w:rPr>
      </w:pPr>
      <w:r w:rsidRPr="00DF0A42">
        <w:rPr>
          <w:sz w:val="24"/>
          <w:szCs w:val="24"/>
        </w:rPr>
        <w:t>Заместитель директора по УВР                                                                                Г.С.Базарова</w:t>
      </w:r>
    </w:p>
    <w:p w:rsidR="00DF0A42" w:rsidRPr="00DF0A42" w:rsidRDefault="00DF0A42" w:rsidP="00DF0A42">
      <w:pPr>
        <w:ind w:left="567"/>
        <w:jc w:val="both"/>
        <w:rPr>
          <w:sz w:val="24"/>
          <w:szCs w:val="24"/>
        </w:rPr>
      </w:pPr>
    </w:p>
    <w:p w:rsidR="00DF0A42" w:rsidRPr="00DF0A42" w:rsidRDefault="00DF0A42" w:rsidP="00DF0A42">
      <w:pPr>
        <w:ind w:left="567"/>
        <w:jc w:val="both"/>
        <w:rPr>
          <w:sz w:val="24"/>
          <w:szCs w:val="24"/>
        </w:rPr>
      </w:pPr>
    </w:p>
    <w:p w:rsidR="00DF0A42" w:rsidRPr="00DF0A42" w:rsidRDefault="00DF0A42" w:rsidP="00DF0A42">
      <w:pPr>
        <w:ind w:left="567"/>
        <w:jc w:val="both"/>
        <w:rPr>
          <w:sz w:val="24"/>
          <w:szCs w:val="24"/>
        </w:rPr>
      </w:pPr>
    </w:p>
    <w:p w:rsidR="00DF0A42" w:rsidRPr="00DF0A42" w:rsidRDefault="00DF0A42" w:rsidP="00DF0A42">
      <w:pPr>
        <w:ind w:left="567"/>
        <w:jc w:val="both"/>
        <w:rPr>
          <w:sz w:val="24"/>
          <w:szCs w:val="24"/>
        </w:rPr>
      </w:pPr>
    </w:p>
    <w:sectPr w:rsidR="00DF0A42" w:rsidRPr="00DF0A42" w:rsidSect="00BC5F77">
      <w:footerReference w:type="default" r:id="rId7"/>
      <w:pgSz w:w="11910" w:h="16840"/>
      <w:pgMar w:top="851" w:right="620" w:bottom="1240" w:left="920" w:header="0" w:footer="10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8F" w:rsidRDefault="006F028F">
      <w:r>
        <w:separator/>
      </w:r>
    </w:p>
  </w:endnote>
  <w:endnote w:type="continuationSeparator" w:id="1">
    <w:p w:rsidR="006F028F" w:rsidRDefault="006F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77" w:rsidRDefault="00AD71A7">
    <w:pPr>
      <w:pStyle w:val="a3"/>
      <w:spacing w:line="14" w:lineRule="auto"/>
      <w:rPr>
        <w:sz w:val="20"/>
      </w:rPr>
    </w:pPr>
    <w:r w:rsidRPr="00AD71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35pt;width:18pt;height:15.3pt;z-index:-251658752;mso-position-horizontal-relative:page;mso-position-vertical-relative:page" filled="f" stroked="f">
          <v:textbox inset="0,0,0,0">
            <w:txbxContent>
              <w:p w:rsidR="00BC5F77" w:rsidRDefault="00AD71A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C5F77">
                  <w:instrText xml:space="preserve"> PAGE </w:instrText>
                </w:r>
                <w:r>
                  <w:fldChar w:fldCharType="separate"/>
                </w:r>
                <w:r w:rsidR="001728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8F" w:rsidRDefault="006F028F">
      <w:r>
        <w:separator/>
      </w:r>
    </w:p>
  </w:footnote>
  <w:footnote w:type="continuationSeparator" w:id="1">
    <w:p w:rsidR="006F028F" w:rsidRDefault="006F0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4AA"/>
    <w:multiLevelType w:val="hybridMultilevel"/>
    <w:tmpl w:val="C2B4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4B60"/>
    <w:multiLevelType w:val="hybridMultilevel"/>
    <w:tmpl w:val="BC50CFFC"/>
    <w:lvl w:ilvl="0" w:tplc="B3181292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03EDA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2" w:tplc="947CCC0C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3" w:tplc="84F2BE7A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E0301F9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34201160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E564F4D2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BB1A72D6">
      <w:numFmt w:val="bullet"/>
      <w:lvlText w:val="•"/>
      <w:lvlJc w:val="left"/>
      <w:pPr>
        <w:ind w:left="7406" w:hanging="284"/>
      </w:pPr>
      <w:rPr>
        <w:rFonts w:hint="default"/>
        <w:lang w:val="ru-RU" w:eastAsia="en-US" w:bidi="ar-SA"/>
      </w:rPr>
    </w:lvl>
    <w:lvl w:ilvl="8" w:tplc="EB84D06E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2">
    <w:nsid w:val="17A8418F"/>
    <w:multiLevelType w:val="hybridMultilevel"/>
    <w:tmpl w:val="8D2E9B3E"/>
    <w:lvl w:ilvl="0" w:tplc="01A696E0">
      <w:start w:val="7"/>
      <w:numFmt w:val="decimal"/>
      <w:lvlText w:val="%1"/>
      <w:lvlJc w:val="left"/>
      <w:pPr>
        <w:ind w:left="47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8F29C">
      <w:numFmt w:val="bullet"/>
      <w:lvlText w:val="•"/>
      <w:lvlJc w:val="left"/>
      <w:pPr>
        <w:ind w:left="480" w:hanging="180"/>
      </w:pPr>
      <w:rPr>
        <w:rFonts w:hint="default"/>
        <w:lang w:val="ru-RU" w:eastAsia="en-US" w:bidi="ar-SA"/>
      </w:rPr>
    </w:lvl>
    <w:lvl w:ilvl="2" w:tplc="D79C265C">
      <w:numFmt w:val="bullet"/>
      <w:lvlText w:val="•"/>
      <w:lvlJc w:val="left"/>
      <w:pPr>
        <w:ind w:left="1658" w:hanging="180"/>
      </w:pPr>
      <w:rPr>
        <w:rFonts w:hint="default"/>
        <w:lang w:val="ru-RU" w:eastAsia="en-US" w:bidi="ar-SA"/>
      </w:rPr>
    </w:lvl>
    <w:lvl w:ilvl="3" w:tplc="0B16C9FA">
      <w:numFmt w:val="bullet"/>
      <w:lvlText w:val="•"/>
      <w:lvlJc w:val="left"/>
      <w:pPr>
        <w:ind w:left="2836" w:hanging="180"/>
      </w:pPr>
      <w:rPr>
        <w:rFonts w:hint="default"/>
        <w:lang w:val="ru-RU" w:eastAsia="en-US" w:bidi="ar-SA"/>
      </w:rPr>
    </w:lvl>
    <w:lvl w:ilvl="4" w:tplc="1BCEFA9C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 w:tplc="EA487442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 w:tplc="88D03988">
      <w:numFmt w:val="bullet"/>
      <w:lvlText w:val="•"/>
      <w:lvlJc w:val="left"/>
      <w:pPr>
        <w:ind w:left="6372" w:hanging="180"/>
      </w:pPr>
      <w:rPr>
        <w:rFonts w:hint="default"/>
        <w:lang w:val="ru-RU" w:eastAsia="en-US" w:bidi="ar-SA"/>
      </w:rPr>
    </w:lvl>
    <w:lvl w:ilvl="7" w:tplc="975049DC">
      <w:numFmt w:val="bullet"/>
      <w:lvlText w:val="•"/>
      <w:lvlJc w:val="left"/>
      <w:pPr>
        <w:ind w:left="7550" w:hanging="180"/>
      </w:pPr>
      <w:rPr>
        <w:rFonts w:hint="default"/>
        <w:lang w:val="ru-RU" w:eastAsia="en-US" w:bidi="ar-SA"/>
      </w:rPr>
    </w:lvl>
    <w:lvl w:ilvl="8" w:tplc="CF00F184">
      <w:numFmt w:val="bullet"/>
      <w:lvlText w:val="•"/>
      <w:lvlJc w:val="left"/>
      <w:pPr>
        <w:ind w:left="8729" w:hanging="180"/>
      </w:pPr>
      <w:rPr>
        <w:rFonts w:hint="default"/>
        <w:lang w:val="ru-RU" w:eastAsia="en-US" w:bidi="ar-SA"/>
      </w:rPr>
    </w:lvl>
  </w:abstractNum>
  <w:abstractNum w:abstractNumId="3">
    <w:nsid w:val="417149DB"/>
    <w:multiLevelType w:val="hybridMultilevel"/>
    <w:tmpl w:val="408227B6"/>
    <w:lvl w:ilvl="0" w:tplc="E300328E">
      <w:numFmt w:val="bullet"/>
      <w:lvlText w:val=""/>
      <w:lvlJc w:val="left"/>
      <w:pPr>
        <w:ind w:left="360" w:hanging="2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76260E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5C6C1882">
      <w:numFmt w:val="bullet"/>
      <w:lvlText w:val="•"/>
      <w:lvlJc w:val="left"/>
      <w:pPr>
        <w:ind w:left="1840" w:hanging="253"/>
      </w:pPr>
      <w:rPr>
        <w:rFonts w:hint="default"/>
        <w:lang w:val="ru-RU" w:eastAsia="en-US" w:bidi="ar-SA"/>
      </w:rPr>
    </w:lvl>
    <w:lvl w:ilvl="3" w:tplc="93F48AB0">
      <w:numFmt w:val="bullet"/>
      <w:lvlText w:val="•"/>
      <w:lvlJc w:val="left"/>
      <w:pPr>
        <w:ind w:left="2580" w:hanging="253"/>
      </w:pPr>
      <w:rPr>
        <w:rFonts w:hint="default"/>
        <w:lang w:val="ru-RU" w:eastAsia="en-US" w:bidi="ar-SA"/>
      </w:rPr>
    </w:lvl>
    <w:lvl w:ilvl="4" w:tplc="041AD18E">
      <w:numFmt w:val="bullet"/>
      <w:lvlText w:val="•"/>
      <w:lvlJc w:val="left"/>
      <w:pPr>
        <w:ind w:left="3320" w:hanging="253"/>
      </w:pPr>
      <w:rPr>
        <w:rFonts w:hint="default"/>
        <w:lang w:val="ru-RU" w:eastAsia="en-US" w:bidi="ar-SA"/>
      </w:rPr>
    </w:lvl>
    <w:lvl w:ilvl="5" w:tplc="BE1CEEE6">
      <w:numFmt w:val="bullet"/>
      <w:lvlText w:val="•"/>
      <w:lvlJc w:val="left"/>
      <w:pPr>
        <w:ind w:left="4060" w:hanging="253"/>
      </w:pPr>
      <w:rPr>
        <w:rFonts w:hint="default"/>
        <w:lang w:val="ru-RU" w:eastAsia="en-US" w:bidi="ar-SA"/>
      </w:rPr>
    </w:lvl>
    <w:lvl w:ilvl="6" w:tplc="A0CAFC38">
      <w:numFmt w:val="bullet"/>
      <w:lvlText w:val="•"/>
      <w:lvlJc w:val="left"/>
      <w:pPr>
        <w:ind w:left="4800" w:hanging="253"/>
      </w:pPr>
      <w:rPr>
        <w:rFonts w:hint="default"/>
        <w:lang w:val="ru-RU" w:eastAsia="en-US" w:bidi="ar-SA"/>
      </w:rPr>
    </w:lvl>
    <w:lvl w:ilvl="7" w:tplc="7698046E">
      <w:numFmt w:val="bullet"/>
      <w:lvlText w:val="•"/>
      <w:lvlJc w:val="left"/>
      <w:pPr>
        <w:ind w:left="5540" w:hanging="253"/>
      </w:pPr>
      <w:rPr>
        <w:rFonts w:hint="default"/>
        <w:lang w:val="ru-RU" w:eastAsia="en-US" w:bidi="ar-SA"/>
      </w:rPr>
    </w:lvl>
    <w:lvl w:ilvl="8" w:tplc="3F34FF98">
      <w:numFmt w:val="bullet"/>
      <w:lvlText w:val="•"/>
      <w:lvlJc w:val="left"/>
      <w:pPr>
        <w:ind w:left="6280" w:hanging="253"/>
      </w:pPr>
      <w:rPr>
        <w:rFonts w:hint="default"/>
        <w:lang w:val="ru-RU" w:eastAsia="en-US" w:bidi="ar-SA"/>
      </w:rPr>
    </w:lvl>
  </w:abstractNum>
  <w:abstractNum w:abstractNumId="4">
    <w:nsid w:val="53AE10A4"/>
    <w:multiLevelType w:val="hybridMultilevel"/>
    <w:tmpl w:val="41829B1E"/>
    <w:lvl w:ilvl="0" w:tplc="1674E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1235AE"/>
    <w:multiLevelType w:val="hybridMultilevel"/>
    <w:tmpl w:val="3D2ADE22"/>
    <w:lvl w:ilvl="0" w:tplc="7A00D99E">
      <w:numFmt w:val="bullet"/>
      <w:lvlText w:val="-"/>
      <w:lvlJc w:val="left"/>
      <w:pPr>
        <w:ind w:left="29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0EE80">
      <w:numFmt w:val="bullet"/>
      <w:lvlText w:val="⚫"/>
      <w:lvlJc w:val="left"/>
      <w:pPr>
        <w:ind w:left="1012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2" w:tplc="4FEED068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 w:tplc="9EC6BF7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4" w:tplc="B4A0D84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D149BA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C72A28EA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E44E2F0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A84051D4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11AF"/>
    <w:rsid w:val="000111AF"/>
    <w:rsid w:val="00172807"/>
    <w:rsid w:val="00690FD8"/>
    <w:rsid w:val="006F028F"/>
    <w:rsid w:val="00732490"/>
    <w:rsid w:val="007F3B73"/>
    <w:rsid w:val="00AD71A7"/>
    <w:rsid w:val="00BC5F77"/>
    <w:rsid w:val="00D12B44"/>
    <w:rsid w:val="00D83992"/>
    <w:rsid w:val="00DF0A42"/>
    <w:rsid w:val="00E9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1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71A7"/>
    <w:pPr>
      <w:ind w:left="10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1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1A7"/>
    <w:rPr>
      <w:sz w:val="24"/>
      <w:szCs w:val="24"/>
    </w:rPr>
  </w:style>
  <w:style w:type="paragraph" w:styleId="a4">
    <w:name w:val="List Paragraph"/>
    <w:basedOn w:val="a"/>
    <w:uiPriority w:val="1"/>
    <w:qFormat/>
    <w:rsid w:val="00AD71A7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AD71A7"/>
  </w:style>
  <w:style w:type="table" w:styleId="-1">
    <w:name w:val="Light List Accent 1"/>
    <w:basedOn w:val="a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">
    <w:name w:val="Светлый список - Акцент 11"/>
    <w:basedOn w:val="a1"/>
    <w:next w:val="-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Светлый список - Акцент 12"/>
    <w:basedOn w:val="a1"/>
    <w:next w:val="-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3">
    <w:name w:val="Светлый список - Акцент 13"/>
    <w:basedOn w:val="a1"/>
    <w:next w:val="-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-1">
    <w:name w:val="Light List Accent 1"/>
    <w:basedOn w:val="a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">
    <w:name w:val="Светлый список - Акцент 11"/>
    <w:basedOn w:val="a1"/>
    <w:next w:val="-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Светлый список - Акцент 12"/>
    <w:basedOn w:val="a1"/>
    <w:next w:val="-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3">
    <w:name w:val="Светлый список - Акцент 13"/>
    <w:basedOn w:val="a1"/>
    <w:next w:val="-1"/>
    <w:uiPriority w:val="61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DF0A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House</dc:creator>
  <cp:lastModifiedBy>Админ</cp:lastModifiedBy>
  <cp:revision>7</cp:revision>
  <dcterms:created xsi:type="dcterms:W3CDTF">2024-09-24T12:34:00Z</dcterms:created>
  <dcterms:modified xsi:type="dcterms:W3CDTF">2024-10-02T07:24:00Z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